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92" w:rsidRDefault="00FD232E" w:rsidP="006D1E8E">
      <w:pPr>
        <w:tabs>
          <w:tab w:val="left" w:pos="5245"/>
        </w:tabs>
        <w:spacing w:after="0" w:line="240" w:lineRule="auto"/>
        <w:jc w:val="right"/>
        <w:rPr>
          <w:rFonts w:asciiTheme="majorHAnsi" w:hAnsiTheme="majorHAnsi" w:cstheme="majorHAnsi"/>
          <w:b/>
          <w:color w:val="FFFFFF" w:themeColor="background1"/>
          <w:sz w:val="60"/>
          <w:szCs w:val="60"/>
        </w:rPr>
      </w:pPr>
      <w:r w:rsidRPr="00FB1CF0">
        <w:rPr>
          <w:noProof/>
          <w:color w:val="FFFFFF" w:themeColor="background1"/>
          <w:lang w:eastAsia="fr-CH"/>
        </w:rPr>
        <w:drawing>
          <wp:anchor distT="0" distB="0" distL="114300" distR="114300" simplePos="0" relativeHeight="251660288" behindDoc="0" locked="0" layoutInCell="1" allowOverlap="1" wp14:anchorId="213F1130" wp14:editId="0B83221A">
            <wp:simplePos x="0" y="0"/>
            <wp:positionH relativeFrom="column">
              <wp:posOffset>-127846</wp:posOffset>
            </wp:positionH>
            <wp:positionV relativeFrom="paragraph">
              <wp:posOffset>-215053</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155128"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8240" behindDoc="1" locked="0" layoutInCell="1" allowOverlap="1">
            <wp:simplePos x="0" y="0"/>
            <wp:positionH relativeFrom="page">
              <wp:align>left</wp:align>
            </wp:positionH>
            <wp:positionV relativeFrom="paragraph">
              <wp:posOffset>-1013438</wp:posOffset>
            </wp:positionV>
            <wp:extent cx="8773795" cy="11181715"/>
            <wp:effectExtent l="0" t="0" r="8255" b="635"/>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4858"/>
                    <a:stretch/>
                  </pic:blipFill>
                  <pic:spPr bwMode="auto">
                    <a:xfrm>
                      <a:off x="0" y="0"/>
                      <a:ext cx="8773795" cy="1118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5492">
        <w:rPr>
          <w:rFonts w:asciiTheme="majorHAnsi" w:hAnsiTheme="majorHAnsi" w:cstheme="majorHAnsi"/>
          <w:b/>
          <w:color w:val="FFFFFF" w:themeColor="background1"/>
          <w:sz w:val="60"/>
          <w:szCs w:val="60"/>
        </w:rPr>
        <w:t>Application form</w:t>
      </w:r>
    </w:p>
    <w:p w:rsidR="00EC56DF" w:rsidRDefault="000A47A7" w:rsidP="006D1E8E">
      <w:pPr>
        <w:tabs>
          <w:tab w:val="left" w:pos="5245"/>
        </w:tabs>
        <w:spacing w:after="0" w:line="240" w:lineRule="auto"/>
        <w:jc w:val="right"/>
        <w:rPr>
          <w:rFonts w:asciiTheme="majorHAnsi" w:hAnsiTheme="majorHAnsi" w:cstheme="majorHAnsi"/>
          <w:b/>
          <w:color w:val="FFFFFF" w:themeColor="background1"/>
          <w:sz w:val="60"/>
          <w:szCs w:val="60"/>
        </w:rPr>
      </w:pPr>
      <w:r>
        <w:rPr>
          <w:rFonts w:asciiTheme="majorHAnsi" w:hAnsiTheme="majorHAnsi" w:cstheme="majorHAnsi"/>
          <w:b/>
          <w:color w:val="FFFFFF" w:themeColor="background1"/>
          <w:sz w:val="60"/>
          <w:szCs w:val="60"/>
        </w:rPr>
        <w:t>Boarding school</w:t>
      </w: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P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rsidR="00155128" w:rsidRDefault="0045113B" w:rsidP="00155128">
      <w:pPr>
        <w:tabs>
          <w:tab w:val="left" w:pos="2410"/>
          <w:tab w:val="left" w:pos="5103"/>
          <w:tab w:val="left" w:pos="5387"/>
        </w:tabs>
        <w:spacing w:after="0" w:line="240" w:lineRule="auto"/>
        <w:jc w:val="center"/>
        <w:rPr>
          <w:rFonts w:asciiTheme="majorHAnsi" w:hAnsiTheme="majorHAnsi"/>
          <w:color w:val="FFFFFF" w:themeColor="background1"/>
        </w:rPr>
      </w:pPr>
      <w:hyperlink r:id="rId10" w:history="1">
        <w:r w:rsidR="00155128" w:rsidRPr="00155128">
          <w:rPr>
            <w:rFonts w:asciiTheme="majorHAnsi" w:hAnsiTheme="majorHAnsi"/>
            <w:color w:val="FFFFFF" w:themeColor="background1"/>
          </w:rPr>
          <w:t>secretariat@saint-charles.ch</w:t>
        </w:r>
      </w:hyperlink>
      <w:r w:rsidR="00155128" w:rsidRPr="00155128">
        <w:rPr>
          <w:rFonts w:asciiTheme="majorHAnsi" w:hAnsiTheme="majorHAnsi"/>
          <w:color w:val="FFFFFF" w:themeColor="background1"/>
        </w:rPr>
        <w:t xml:space="preserve"> </w:t>
      </w:r>
      <w:r w:rsidR="00155128" w:rsidRPr="00155128">
        <w:rPr>
          <w:rFonts w:asciiTheme="majorHAnsi" w:hAnsiTheme="majorHAnsi"/>
          <w:b/>
          <w:color w:val="FFFFFF" w:themeColor="background1"/>
        </w:rPr>
        <w:t>|</w:t>
      </w:r>
      <w:r w:rsidR="00155128" w:rsidRPr="00155128">
        <w:rPr>
          <w:rFonts w:asciiTheme="majorHAnsi" w:hAnsiTheme="majorHAnsi"/>
          <w:color w:val="FFFFFF" w:themeColor="background1"/>
        </w:rPr>
        <w:t xml:space="preserve"> </w:t>
      </w:r>
      <w:hyperlink r:id="rId11" w:history="1">
        <w:r w:rsidR="00155128" w:rsidRPr="00155128">
          <w:rPr>
            <w:rFonts w:asciiTheme="majorHAnsi" w:hAnsiTheme="majorHAnsi"/>
            <w:color w:val="FFFFFF" w:themeColor="background1"/>
          </w:rPr>
          <w:t>www.saint-charles.ch</w:t>
        </w:r>
      </w:hyperlink>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r>
        <w:rPr>
          <w:rFonts w:asciiTheme="majorHAnsi" w:hAnsiTheme="majorHAnsi"/>
          <w:noProof/>
          <w:color w:val="FFFFFF" w:themeColor="background1"/>
          <w:lang w:eastAsia="fr-CH"/>
        </w:rPr>
        <mc:AlternateContent>
          <mc:Choice Requires="wps">
            <w:drawing>
              <wp:anchor distT="0" distB="0" distL="114300" distR="114300" simplePos="0" relativeHeight="251662336" behindDoc="0" locked="0" layoutInCell="1" allowOverlap="1" wp14:anchorId="03EC7EF4" wp14:editId="22CF155C">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02B2" w:rsidRDefault="003902B2" w:rsidP="00451A03">
                            <w:pPr>
                              <w:jc w:val="center"/>
                            </w:pPr>
                            <w:r>
                              <w:t>Passport-sized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C7EF4" id="Rectangle 2" o:spid="_x0000_s1026" style="position:absolute;left:0;text-align:left;margin-left:0;margin-top:-31.3pt;width:113.55pt;height:145.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rsidR="003902B2" w:rsidRDefault="003902B2" w:rsidP="00451A03">
                      <w:pPr>
                        <w:jc w:val="center"/>
                      </w:pPr>
                      <w:proofErr w:type="spellStart"/>
                      <w:r>
                        <w:t>Passport-sized</w:t>
                      </w:r>
                      <w:proofErr w:type="spellEnd"/>
                      <w:r>
                        <w:t xml:space="preserve"> photo</w:t>
                      </w:r>
                    </w:p>
                  </w:txbxContent>
                </v:textbox>
                <w10:wrap anchorx="margin"/>
              </v:rect>
            </w:pict>
          </mc:Fallback>
        </mc:AlternateContent>
      </w: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Pr="00155128" w:rsidRDefault="00451A03" w:rsidP="00451A03">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rsidR="00451A03" w:rsidRPr="00155128" w:rsidRDefault="0045113B" w:rsidP="00451A03">
      <w:pPr>
        <w:tabs>
          <w:tab w:val="left" w:pos="2410"/>
          <w:tab w:val="left" w:pos="5103"/>
          <w:tab w:val="left" w:pos="5387"/>
        </w:tabs>
        <w:spacing w:after="0" w:line="240" w:lineRule="auto"/>
        <w:jc w:val="center"/>
        <w:rPr>
          <w:rFonts w:asciiTheme="majorHAnsi" w:hAnsiTheme="majorHAnsi"/>
          <w:color w:val="FFFFFF" w:themeColor="background1"/>
        </w:rPr>
      </w:pPr>
      <w:hyperlink r:id="rId12" w:history="1">
        <w:r w:rsidR="00451A03" w:rsidRPr="00155128">
          <w:rPr>
            <w:rFonts w:asciiTheme="majorHAnsi" w:hAnsiTheme="majorHAnsi"/>
            <w:color w:val="FFFFFF" w:themeColor="background1"/>
          </w:rPr>
          <w:t>secretariat@saint-charles.ch</w:t>
        </w:r>
      </w:hyperlink>
      <w:r w:rsidR="00451A03" w:rsidRPr="00155128">
        <w:rPr>
          <w:rFonts w:asciiTheme="majorHAnsi" w:hAnsiTheme="majorHAnsi"/>
          <w:color w:val="FFFFFF" w:themeColor="background1"/>
        </w:rPr>
        <w:t xml:space="preserve"> </w:t>
      </w:r>
      <w:r w:rsidR="00451A03" w:rsidRPr="00155128">
        <w:rPr>
          <w:rFonts w:asciiTheme="majorHAnsi" w:hAnsiTheme="majorHAnsi"/>
          <w:b/>
          <w:color w:val="FFFFFF" w:themeColor="background1"/>
        </w:rPr>
        <w:t>|</w:t>
      </w:r>
      <w:r w:rsidR="00451A03" w:rsidRPr="00155128">
        <w:rPr>
          <w:rFonts w:asciiTheme="majorHAnsi" w:hAnsiTheme="majorHAnsi"/>
          <w:color w:val="FFFFFF" w:themeColor="background1"/>
        </w:rPr>
        <w:t xml:space="preserve"> </w:t>
      </w:r>
      <w:hyperlink r:id="rId13" w:history="1">
        <w:r w:rsidR="00451A03" w:rsidRPr="00155128">
          <w:rPr>
            <w:rFonts w:asciiTheme="majorHAnsi" w:hAnsiTheme="majorHAnsi"/>
            <w:color w:val="FFFFFF" w:themeColor="background1"/>
          </w:rPr>
          <w:t>www.saint-charles.ch</w:t>
        </w:r>
      </w:hyperlink>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vAlign w:val="center"/>
          </w:tcPr>
          <w:p w:rsidR="00451A03" w:rsidRPr="0039757A" w:rsidRDefault="00284283"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Student</w:t>
            </w:r>
          </w:p>
        </w:tc>
      </w:tr>
    </w:tbl>
    <w:p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7"/>
        <w:gridCol w:w="4818"/>
      </w:tblGrid>
      <w:tr w:rsidR="00451A03" w:rsidRPr="00F848CD" w:rsidTr="00284283">
        <w:trPr>
          <w:trHeight w:val="483"/>
        </w:trPr>
        <w:tc>
          <w:tcPr>
            <w:tcW w:w="5387"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Last name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bookmarkStart w:id="0" w:name="_GoBack"/>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bookmarkEnd w:id="0"/>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First name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00A6" w:rsidRDefault="00284283" w:rsidP="00284283">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Pr>
                <w:rFonts w:asciiTheme="majorHAnsi" w:hAnsiTheme="majorHAnsi" w:cstheme="majorHAnsi"/>
              </w:rPr>
              <w:t>Gender</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w:t>
            </w:r>
            <w:r>
              <w:rPr>
                <w:rFonts w:asciiTheme="majorHAnsi" w:hAnsiTheme="majorHAnsi" w:cstheme="majorHAnsi"/>
              </w:rPr>
              <w:t>F</w:t>
            </w:r>
            <w:r w:rsidR="00451A03">
              <w:rPr>
                <w:rFonts w:asciiTheme="majorHAnsi" w:hAnsiTheme="majorHAnsi" w:cstheme="majorHAnsi"/>
              </w:rPr>
              <w:t xml:space="preserve"> </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M</w:t>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 xml:space="preserve">Date of birth </w:t>
            </w:r>
            <w:r w:rsidRPr="00284283">
              <w:rPr>
                <w:rFonts w:asciiTheme="majorHAnsi" w:hAnsiTheme="majorHAnsi" w:cstheme="majorHAnsi"/>
                <w:sz w:val="16"/>
                <w:szCs w:val="16"/>
              </w:rPr>
              <w:t>(dd/mm/yyyy)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7"/>
        </w:trPr>
        <w:tc>
          <w:tcPr>
            <w:tcW w:w="5387" w:type="dxa"/>
            <w:vAlign w:val="center"/>
          </w:tcPr>
          <w:p w:rsidR="00451A03" w:rsidRPr="00F848CD" w:rsidRDefault="00284283" w:rsidP="00F30DAD">
            <w:pPr>
              <w:tabs>
                <w:tab w:val="left" w:pos="5245"/>
              </w:tabs>
              <w:jc w:val="both"/>
              <w:rPr>
                <w:rFonts w:asciiTheme="majorHAnsi" w:hAnsiTheme="majorHAnsi" w:cstheme="majorHAnsi"/>
              </w:rPr>
            </w:pPr>
            <w:r>
              <w:rPr>
                <w:rFonts w:asciiTheme="majorHAnsi" w:hAnsiTheme="majorHAnsi" w:cstheme="majorHAnsi"/>
              </w:rPr>
              <w:t>Main Nationality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F30DAD">
              <w:rPr>
                <w:rFonts w:asciiTheme="majorHAnsi" w:hAnsiTheme="majorHAnsi" w:cstheme="majorHAnsi"/>
              </w:rPr>
              <w:t> </w:t>
            </w:r>
            <w:r w:rsidR="00F30DAD">
              <w:rPr>
                <w:rFonts w:asciiTheme="majorHAnsi" w:hAnsiTheme="majorHAnsi" w:cstheme="majorHAnsi"/>
              </w:rPr>
              <w:t> </w:t>
            </w:r>
            <w:r w:rsidR="00F30DAD">
              <w:rPr>
                <w:rFonts w:asciiTheme="majorHAnsi" w:hAnsiTheme="majorHAnsi" w:cstheme="majorHAnsi"/>
              </w:rPr>
              <w:t> </w:t>
            </w:r>
            <w:r w:rsidR="00F30DAD">
              <w:rPr>
                <w:rFonts w:asciiTheme="majorHAnsi" w:hAnsiTheme="majorHAnsi" w:cstheme="majorHAnsi"/>
              </w:rPr>
              <w:t> </w:t>
            </w:r>
            <w:r w:rsidR="00F30DAD">
              <w:rPr>
                <w:rFonts w:asciiTheme="majorHAnsi" w:hAnsiTheme="majorHAnsi" w:cstheme="majorHAnsi"/>
              </w:rPr>
              <w:t> </w:t>
            </w:r>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Place of origin</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Mother tongue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Other spoken languages</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Mobile phone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E-mail</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48CD" w:rsidRDefault="00451A03" w:rsidP="00284283">
            <w:pPr>
              <w:tabs>
                <w:tab w:val="left" w:pos="5245"/>
              </w:tabs>
              <w:jc w:val="both"/>
              <w:rPr>
                <w:rFonts w:asciiTheme="majorHAnsi" w:hAnsiTheme="majorHAnsi" w:cstheme="majorHAnsi"/>
              </w:rPr>
            </w:pPr>
            <w:r w:rsidRPr="00F848CD">
              <w:rPr>
                <w:rFonts w:asciiTheme="majorHAnsi" w:hAnsiTheme="majorHAnsi" w:cstheme="majorHAnsi"/>
              </w:rPr>
              <w:t>Religion</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rsidR="00451A03" w:rsidRPr="00F848CD" w:rsidRDefault="00284283" w:rsidP="00F30DAD">
            <w:pPr>
              <w:tabs>
                <w:tab w:val="left" w:pos="5245"/>
              </w:tabs>
              <w:jc w:val="both"/>
              <w:rPr>
                <w:rFonts w:asciiTheme="majorHAnsi" w:hAnsiTheme="majorHAnsi" w:cstheme="majorHAnsi"/>
              </w:rPr>
            </w:pPr>
            <w:r>
              <w:rPr>
                <w:rFonts w:asciiTheme="majorHAnsi" w:hAnsiTheme="majorHAnsi" w:cstheme="majorHAnsi"/>
              </w:rPr>
              <w:t xml:space="preserve">Social security number </w:t>
            </w:r>
            <w:r w:rsidRPr="00284283">
              <w:rPr>
                <w:rFonts w:asciiTheme="majorHAnsi" w:hAnsiTheme="majorHAnsi" w:cstheme="majorHAnsi"/>
                <w:sz w:val="16"/>
                <w:szCs w:val="16"/>
              </w:rPr>
              <w:t>(Swiss citizens : AVS)</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F30DAD">
              <w:rPr>
                <w:rFonts w:asciiTheme="majorHAnsi" w:hAnsiTheme="majorHAnsi" w:cstheme="majorHAnsi"/>
              </w:rPr>
              <w:t> </w:t>
            </w:r>
            <w:r w:rsidR="00F30DAD">
              <w:rPr>
                <w:rFonts w:asciiTheme="majorHAnsi" w:hAnsiTheme="majorHAnsi" w:cstheme="majorHAnsi"/>
              </w:rPr>
              <w:t> </w:t>
            </w:r>
            <w:r w:rsidR="00F30DAD">
              <w:rPr>
                <w:rFonts w:asciiTheme="majorHAnsi" w:hAnsiTheme="majorHAnsi" w:cstheme="majorHAnsi"/>
              </w:rPr>
              <w:t> </w:t>
            </w:r>
            <w:r w:rsidR="00F30DAD">
              <w:rPr>
                <w:rFonts w:asciiTheme="majorHAnsi" w:hAnsiTheme="majorHAnsi" w:cstheme="majorHAnsi"/>
              </w:rPr>
              <w:t> </w:t>
            </w:r>
            <w:r w:rsidR="00F30DAD">
              <w:rPr>
                <w:rFonts w:asciiTheme="majorHAnsi" w:hAnsiTheme="majorHAnsi" w:cstheme="majorHAnsi"/>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Health insurance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Insurance number</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10205" w:type="dxa"/>
            <w:gridSpan w:val="2"/>
            <w:vAlign w:val="center"/>
          </w:tcPr>
          <w:p w:rsidR="00451A03" w:rsidRPr="00F848CD" w:rsidRDefault="00F00812" w:rsidP="00284283">
            <w:pPr>
              <w:tabs>
                <w:tab w:val="left" w:pos="5245"/>
              </w:tabs>
              <w:jc w:val="both"/>
              <w:rPr>
                <w:rFonts w:asciiTheme="majorHAnsi" w:hAnsiTheme="majorHAnsi" w:cstheme="majorHAnsi"/>
              </w:rPr>
            </w:pPr>
            <w:r>
              <w:rPr>
                <w:rFonts w:asciiTheme="majorHAnsi" w:hAnsiTheme="majorHAnsi" w:cstheme="majorHAnsi"/>
              </w:rPr>
              <w:t>Liability</w:t>
            </w:r>
            <w:r w:rsidR="00284283">
              <w:rPr>
                <w:rFonts w:asciiTheme="majorHAnsi" w:hAnsiTheme="majorHAnsi" w:cstheme="majorHAnsi"/>
              </w:rPr>
              <w:t xml:space="preserve"> Insurance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483"/>
        </w:trPr>
        <w:tc>
          <w:tcPr>
            <w:tcW w:w="10205" w:type="dxa"/>
            <w:gridSpan w:val="2"/>
            <w:vAlign w:val="center"/>
          </w:tcPr>
          <w:p w:rsidR="00451A03" w:rsidRDefault="00F00812" w:rsidP="00451A03">
            <w:pPr>
              <w:tabs>
                <w:tab w:val="left" w:pos="2977"/>
                <w:tab w:val="left" w:pos="3402"/>
                <w:tab w:val="right" w:leader="underscore" w:pos="6237"/>
                <w:tab w:val="left" w:pos="6379"/>
                <w:tab w:val="right" w:leader="underscore" w:pos="10205"/>
              </w:tabs>
              <w:spacing w:before="120" w:after="120" w:line="360" w:lineRule="auto"/>
              <w:rPr>
                <w:rFonts w:asciiTheme="majorHAnsi" w:hAnsiTheme="majorHAnsi" w:cstheme="majorHAnsi"/>
              </w:rPr>
            </w:pPr>
            <w:r>
              <w:rPr>
                <w:rFonts w:asciiTheme="majorHAnsi" w:hAnsiTheme="majorHAnsi" w:cstheme="majorHAnsi"/>
              </w:rPr>
              <w:t>Transit pass</w:t>
            </w:r>
            <w:r w:rsidR="00451A03" w:rsidRPr="00F848CD">
              <w:rPr>
                <w:rFonts w:asciiTheme="majorHAnsi" w:hAnsiTheme="majorHAnsi" w:cstheme="majorHAnsi"/>
              </w:rPr>
              <w:t xml:space="preserve"> :  </w:t>
            </w:r>
            <w:r w:rsidR="00451A03" w:rsidRPr="00F848CD">
              <w:rPr>
                <w:rFonts w:asciiTheme="majorHAnsi" w:hAnsiTheme="majorHAnsi" w:cstheme="majorHAnsi"/>
                <w:b/>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oui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non</w:t>
            </w:r>
          </w:p>
          <w:p w:rsidR="00451A03" w:rsidRPr="00F848CD" w:rsidRDefault="00F00812" w:rsidP="00F00812">
            <w:pPr>
              <w:tabs>
                <w:tab w:val="left" w:pos="1560"/>
                <w:tab w:val="left" w:pos="2410"/>
                <w:tab w:val="left" w:pos="5812"/>
                <w:tab w:val="right" w:leader="underscore" w:pos="6379"/>
                <w:tab w:val="left" w:pos="6663"/>
                <w:tab w:val="right" w:leader="underscore" w:pos="9638"/>
              </w:tabs>
              <w:spacing w:after="120"/>
              <w:rPr>
                <w:rFonts w:asciiTheme="majorHAnsi" w:hAnsiTheme="majorHAnsi" w:cstheme="majorHAnsi"/>
              </w:rPr>
            </w:pPr>
            <w:r>
              <w:rPr>
                <w:rFonts w:asciiTheme="majorHAnsi" w:hAnsiTheme="majorHAnsi" w:cstheme="majorHAnsi"/>
              </w:rPr>
              <w:t>If yes</w:t>
            </w:r>
            <w:r w:rsidR="00451A03" w:rsidRPr="00F848CD">
              <w:rPr>
                <w:rFonts w:asciiTheme="majorHAnsi" w:hAnsiTheme="majorHAnsi" w:cstheme="majorHAnsi"/>
              </w:rPr>
              <w:t xml:space="preserve"> :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sidR="0067401B">
              <w:rPr>
                <w:rFonts w:asciiTheme="majorHAnsi" w:hAnsiTheme="majorHAnsi" w:cstheme="majorHAnsi"/>
              </w:rPr>
              <w:t xml:space="preserve"> Half-fare</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A</w:t>
            </w:r>
            <w:r>
              <w:rPr>
                <w:rFonts w:asciiTheme="majorHAnsi" w:hAnsiTheme="majorHAnsi" w:cstheme="majorHAnsi"/>
              </w:rPr>
              <w:t xml:space="preserve">bonnement </w:t>
            </w:r>
            <w:r w:rsidR="00451A03" w:rsidRPr="00F848CD">
              <w:rPr>
                <w:rFonts w:asciiTheme="majorHAnsi" w:hAnsiTheme="majorHAnsi" w:cstheme="majorHAnsi"/>
              </w:rPr>
              <w:t>G</w:t>
            </w:r>
            <w:r>
              <w:rPr>
                <w:rFonts w:asciiTheme="majorHAnsi" w:hAnsiTheme="majorHAnsi" w:cstheme="majorHAnsi"/>
              </w:rPr>
              <w:t>énéral (AG)</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VagABOnd </w:t>
            </w:r>
            <w:r w:rsidRPr="00F00812">
              <w:rPr>
                <w:rFonts w:asciiTheme="majorHAnsi" w:hAnsiTheme="majorHAnsi" w:cstheme="majorHAnsi"/>
                <w:sz w:val="16"/>
                <w:szCs w:val="16"/>
              </w:rPr>
              <w:t>(specify area</w:t>
            </w:r>
            <w:r w:rsidR="00451A03" w:rsidRPr="00F00812">
              <w:rPr>
                <w:rFonts w:asciiTheme="majorHAnsi" w:hAnsiTheme="majorHAnsi" w:cstheme="majorHAnsi"/>
                <w:sz w:val="16"/>
                <w:szCs w:val="16"/>
              </w:rPr>
              <w:t>)</w:t>
            </w:r>
            <w:r w:rsidR="00451A03" w:rsidRPr="00F848CD">
              <w:rPr>
                <w:rFonts w:asciiTheme="majorHAnsi" w:hAnsiTheme="majorHAnsi" w:cstheme="majorHAnsi"/>
              </w:rPr>
              <w:t>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F848CD">
              <w:rPr>
                <w:rFonts w:asciiTheme="majorHAnsi" w:hAnsiTheme="majorHAnsi" w:cstheme="majorHAnsi"/>
              </w:rPr>
              <w:t xml:space="preserve"> </w:t>
            </w:r>
            <w:r w:rsidR="00451A03" w:rsidRPr="00F848CD">
              <w:rPr>
                <w:rFonts w:asciiTheme="majorHAnsi" w:hAnsiTheme="majorHAnsi" w:cstheme="majorHAnsi"/>
              </w:rPr>
              <w:tab/>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w:t>
            </w:r>
            <w:r>
              <w:rPr>
                <w:rFonts w:asciiTheme="majorHAnsi" w:hAnsiTheme="majorHAnsi" w:cstheme="majorHAnsi"/>
              </w:rPr>
              <w:t>Other</w:t>
            </w:r>
            <w:r w:rsidR="00451A03" w:rsidRPr="00F848CD">
              <w:rPr>
                <w:rFonts w:asciiTheme="majorHAnsi" w:hAnsiTheme="majorHAnsi" w:cstheme="majorHAnsi"/>
              </w:rPr>
              <w:t xml:space="preserve"> (</w:t>
            </w:r>
            <w:r>
              <w:rPr>
                <w:rFonts w:asciiTheme="majorHAnsi" w:hAnsiTheme="majorHAnsi" w:cstheme="majorHAnsi"/>
              </w:rPr>
              <w:t>specify</w:t>
            </w:r>
            <w:r w:rsidR="00451A03" w:rsidRPr="00F848CD">
              <w:rPr>
                <w:rFonts w:asciiTheme="majorHAnsi" w:hAnsiTheme="majorHAnsi" w:cstheme="majorHAnsi"/>
              </w:rPr>
              <w:t>)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10205" w:type="dxa"/>
            <w:gridSpan w:val="2"/>
            <w:vAlign w:val="center"/>
          </w:tcPr>
          <w:p w:rsidR="00A9740C" w:rsidRDefault="00A9740C" w:rsidP="00284283">
            <w:pPr>
              <w:tabs>
                <w:tab w:val="left" w:pos="4284"/>
              </w:tabs>
              <w:jc w:val="both"/>
              <w:rPr>
                <w:rFonts w:asciiTheme="majorHAnsi" w:hAnsiTheme="majorHAnsi" w:cstheme="majorHAnsi"/>
              </w:rPr>
            </w:pPr>
          </w:p>
          <w:p w:rsidR="00451A03" w:rsidRDefault="00F00812" w:rsidP="00284283">
            <w:pPr>
              <w:tabs>
                <w:tab w:val="left" w:pos="4284"/>
              </w:tabs>
              <w:jc w:val="both"/>
              <w:rPr>
                <w:rFonts w:asciiTheme="majorHAnsi" w:hAnsiTheme="majorHAnsi" w:cstheme="majorHAnsi"/>
              </w:rPr>
            </w:pPr>
            <w:r>
              <w:rPr>
                <w:rFonts w:asciiTheme="majorHAnsi" w:hAnsiTheme="majorHAnsi" w:cstheme="majorHAnsi"/>
              </w:rPr>
              <w:t xml:space="preserve">How many Borthers and sisters in </w:t>
            </w:r>
            <w:r w:rsidR="00451A03" w:rsidRPr="00F848CD">
              <w:rPr>
                <w:rFonts w:asciiTheme="majorHAnsi" w:hAnsiTheme="majorHAnsi" w:cstheme="majorHAnsi"/>
              </w:rPr>
              <w:t>Collège et Lycée Saint-Charles</w:t>
            </w:r>
            <w:r>
              <w:rPr>
                <w:rFonts w:asciiTheme="majorHAnsi" w:hAnsiTheme="majorHAnsi" w:cstheme="majorHAnsi"/>
              </w:rPr>
              <w:t>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p w:rsidR="00451A03" w:rsidRDefault="00451A03" w:rsidP="00284283">
            <w:pPr>
              <w:tabs>
                <w:tab w:val="left" w:pos="4284"/>
                <w:tab w:val="left" w:pos="5245"/>
              </w:tabs>
              <w:jc w:val="both"/>
              <w:rPr>
                <w:rFonts w:asciiTheme="majorHAnsi" w:hAnsiTheme="majorHAnsi" w:cstheme="majorHAnsi"/>
              </w:rPr>
            </w:pPr>
          </w:p>
          <w:p w:rsidR="00451A03" w:rsidRPr="00F848CD" w:rsidRDefault="00451A03" w:rsidP="00284283">
            <w:pPr>
              <w:tabs>
                <w:tab w:val="left" w:pos="4284"/>
                <w:tab w:val="left" w:pos="5245"/>
              </w:tabs>
              <w:jc w:val="both"/>
              <w:rPr>
                <w:rFonts w:asciiTheme="majorHAnsi" w:hAnsiTheme="majorHAnsi" w:cstheme="majorHAnsi"/>
              </w:rPr>
            </w:pP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EA6EC8"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Academic information</w:t>
            </w: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Ind w:w="-5" w:type="dxa"/>
        <w:tblLook w:val="04A0" w:firstRow="1" w:lastRow="0" w:firstColumn="1" w:lastColumn="0" w:noHBand="0" w:noVBand="1"/>
      </w:tblPr>
      <w:tblGrid>
        <w:gridCol w:w="5387"/>
        <w:gridCol w:w="4819"/>
      </w:tblGrid>
      <w:tr w:rsidR="00451A03" w:rsidRPr="000D6BEB" w:rsidTr="00284283">
        <w:trPr>
          <w:trHeight w:val="500"/>
        </w:trPr>
        <w:tc>
          <w:tcPr>
            <w:tcW w:w="5387" w:type="dxa"/>
            <w:tcBorders>
              <w:left w:val="nil"/>
              <w:right w:val="nil"/>
            </w:tcBorders>
            <w:vAlign w:val="center"/>
          </w:tcPr>
          <w:p w:rsidR="00451A03" w:rsidRPr="000D6BEB" w:rsidRDefault="00EA6EC8" w:rsidP="00EA6EC8">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school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c>
          <w:tcPr>
            <w:tcW w:w="4819" w:type="dxa"/>
            <w:tcBorders>
              <w:left w:val="nil"/>
              <w:right w:val="nil"/>
            </w:tcBorders>
            <w:vAlign w:val="center"/>
          </w:tcPr>
          <w:p w:rsidR="00451A03" w:rsidRPr="000D6BEB" w:rsidRDefault="00EA6EC8" w:rsidP="00EA6EC8">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year at the moment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r>
      <w:tr w:rsidR="00451A03" w:rsidRPr="000D6BEB" w:rsidTr="00284283">
        <w:trPr>
          <w:trHeight w:val="500"/>
        </w:trPr>
        <w:tc>
          <w:tcPr>
            <w:tcW w:w="5387" w:type="dxa"/>
            <w:tcBorders>
              <w:left w:val="nil"/>
              <w:bottom w:val="single" w:sz="4" w:space="0" w:color="auto"/>
              <w:right w:val="nil"/>
            </w:tcBorders>
            <w:vAlign w:val="center"/>
          </w:tcPr>
          <w:p w:rsidR="00451A03" w:rsidRPr="000D6BEB" w:rsidRDefault="00EA6EC8" w:rsidP="00EA6EC8">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grade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c>
          <w:tcPr>
            <w:tcW w:w="4819" w:type="dxa"/>
            <w:tcBorders>
              <w:left w:val="nil"/>
              <w:bottom w:val="single" w:sz="4" w:space="0" w:color="auto"/>
              <w:right w:val="nil"/>
            </w:tcBorders>
            <w:vAlign w:val="center"/>
          </w:tcPr>
          <w:p w:rsidR="00451A03" w:rsidRPr="000D6BEB" w:rsidRDefault="00EA6EC8"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Grade repeated</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CaseACocher1"/>
                  <w:enabled/>
                  <w:calcOnExit w:val="0"/>
                  <w:checkBox>
                    <w:sizeAuto/>
                    <w:default w:val="0"/>
                  </w:checkBox>
                </w:ffData>
              </w:fldChar>
            </w:r>
            <w:r w:rsidR="00451A03" w:rsidRPr="000D6BEB">
              <w:rPr>
                <w:rFonts w:asciiTheme="majorHAnsi" w:hAnsiTheme="majorHAnsi" w:cstheme="majorHAnsi"/>
                <w:sz w:val="22"/>
                <w:szCs w:val="22"/>
              </w:rPr>
              <w:instrText xml:space="preserve"> FORMCHECKBOX </w:instrText>
            </w:r>
            <w:r w:rsidR="0045113B">
              <w:rPr>
                <w:rFonts w:asciiTheme="majorHAnsi" w:hAnsiTheme="majorHAnsi" w:cstheme="majorHAnsi"/>
                <w:sz w:val="22"/>
                <w:szCs w:val="22"/>
              </w:rPr>
            </w:r>
            <w:r w:rsidR="0045113B">
              <w:rPr>
                <w:rFonts w:asciiTheme="majorHAnsi" w:hAnsiTheme="majorHAnsi" w:cstheme="majorHAnsi"/>
                <w:sz w:val="22"/>
                <w:szCs w:val="22"/>
              </w:rPr>
              <w:fldChar w:fldCharType="separate"/>
            </w:r>
            <w:r w:rsidR="00451A03" w:rsidRPr="000D6BEB">
              <w:rPr>
                <w:rFonts w:asciiTheme="majorHAnsi" w:hAnsiTheme="majorHAnsi" w:cstheme="majorHAnsi"/>
                <w:sz w:val="22"/>
                <w:szCs w:val="22"/>
              </w:rPr>
              <w:fldChar w:fldCharType="end"/>
            </w:r>
            <w:r>
              <w:rPr>
                <w:rFonts w:asciiTheme="majorHAnsi" w:hAnsiTheme="majorHAnsi" w:cstheme="majorHAnsi"/>
                <w:sz w:val="22"/>
                <w:szCs w:val="22"/>
              </w:rPr>
              <w:t xml:space="preserve"> yes</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CaseACocher1"/>
                  <w:enabled/>
                  <w:calcOnExit w:val="0"/>
                  <w:checkBox>
                    <w:sizeAuto/>
                    <w:default w:val="0"/>
                  </w:checkBox>
                </w:ffData>
              </w:fldChar>
            </w:r>
            <w:r w:rsidR="00451A03" w:rsidRPr="000D6BEB">
              <w:rPr>
                <w:rFonts w:asciiTheme="majorHAnsi" w:hAnsiTheme="majorHAnsi" w:cstheme="majorHAnsi"/>
                <w:sz w:val="22"/>
                <w:szCs w:val="22"/>
              </w:rPr>
              <w:instrText xml:space="preserve"> FORMCHECKBOX </w:instrText>
            </w:r>
            <w:r w:rsidR="0045113B">
              <w:rPr>
                <w:rFonts w:asciiTheme="majorHAnsi" w:hAnsiTheme="majorHAnsi" w:cstheme="majorHAnsi"/>
                <w:sz w:val="22"/>
                <w:szCs w:val="22"/>
              </w:rPr>
            </w:r>
            <w:r w:rsidR="0045113B">
              <w:rPr>
                <w:rFonts w:asciiTheme="majorHAnsi" w:hAnsiTheme="majorHAnsi" w:cstheme="majorHAnsi"/>
                <w:sz w:val="22"/>
                <w:szCs w:val="22"/>
              </w:rPr>
              <w:fldChar w:fldCharType="separate"/>
            </w:r>
            <w:r w:rsidR="00451A03" w:rsidRPr="000D6BEB">
              <w:rPr>
                <w:rFonts w:asciiTheme="majorHAnsi" w:hAnsiTheme="majorHAnsi" w:cstheme="majorHAnsi"/>
                <w:sz w:val="22"/>
                <w:szCs w:val="22"/>
              </w:rPr>
              <w:fldChar w:fldCharType="end"/>
            </w:r>
            <w:r>
              <w:rPr>
                <w:rFonts w:asciiTheme="majorHAnsi" w:hAnsiTheme="majorHAnsi" w:cstheme="majorHAnsi"/>
                <w:sz w:val="22"/>
                <w:szCs w:val="22"/>
              </w:rPr>
              <w:t xml:space="preserve"> no</w:t>
            </w:r>
          </w:p>
        </w:tc>
      </w:tr>
      <w:tr w:rsidR="00451A03" w:rsidRPr="00F848CD" w:rsidTr="00284283">
        <w:tblPrEx>
          <w:tblBorders>
            <w:left w:val="none" w:sz="0" w:space="0" w:color="auto"/>
            <w:right w:val="none" w:sz="0" w:space="0" w:color="auto"/>
            <w:insideV w:val="none" w:sz="0" w:space="0" w:color="auto"/>
          </w:tblBorders>
        </w:tblPrEx>
        <w:trPr>
          <w:trHeight w:val="500"/>
        </w:trPr>
        <w:tc>
          <w:tcPr>
            <w:tcW w:w="10206" w:type="dxa"/>
            <w:gridSpan w:val="2"/>
            <w:tcBorders>
              <w:left w:val="nil"/>
              <w:bottom w:val="single" w:sz="4" w:space="0" w:color="auto"/>
              <w:right w:val="nil"/>
            </w:tcBorders>
            <w:vAlign w:val="center"/>
          </w:tcPr>
          <w:p w:rsidR="00451A03" w:rsidRDefault="00517392"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Details of the main teacher or Director of the actual school </w:t>
            </w:r>
            <w:r w:rsidR="00451A03" w:rsidRPr="000D6BEB">
              <w:rPr>
                <w:rFonts w:asciiTheme="majorHAnsi" w:hAnsiTheme="majorHAnsi" w:cstheme="majorHAnsi"/>
                <w:sz w:val="22"/>
                <w:szCs w:val="22"/>
              </w:rPr>
              <w:fldChar w:fldCharType="begin">
                <w:ffData>
                  <w:name w:val=""/>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p w:rsidR="00451A03" w:rsidRDefault="00451A03" w:rsidP="00284283">
            <w:pPr>
              <w:tabs>
                <w:tab w:val="left" w:pos="5245"/>
              </w:tabs>
              <w:jc w:val="both"/>
              <w:rPr>
                <w:rFonts w:asciiTheme="majorHAnsi" w:hAnsiTheme="majorHAnsi" w:cstheme="majorHAnsi"/>
                <w:sz w:val="22"/>
                <w:szCs w:val="22"/>
              </w:rPr>
            </w:pPr>
          </w:p>
          <w:p w:rsidR="00451A03" w:rsidRPr="004977D2" w:rsidRDefault="00451A03" w:rsidP="00284283">
            <w:pPr>
              <w:tabs>
                <w:tab w:val="left" w:pos="5245"/>
              </w:tabs>
              <w:jc w:val="both"/>
              <w:rPr>
                <w:rFonts w:asciiTheme="majorHAnsi" w:hAnsiTheme="majorHAnsi" w:cstheme="majorHAnsi"/>
                <w:sz w:val="22"/>
                <w:szCs w:val="22"/>
              </w:rPr>
            </w:pPr>
          </w:p>
        </w:tc>
      </w:tr>
      <w:tr w:rsidR="00451A03" w:rsidRPr="000D6BEB" w:rsidTr="00284283">
        <w:trPr>
          <w:trHeight w:val="500"/>
        </w:trPr>
        <w:tc>
          <w:tcPr>
            <w:tcW w:w="5387" w:type="dxa"/>
            <w:tcBorders>
              <w:left w:val="nil"/>
              <w:bottom w:val="single" w:sz="4" w:space="0" w:color="auto"/>
              <w:right w:val="nil"/>
            </w:tcBorders>
            <w:vAlign w:val="center"/>
          </w:tcPr>
          <w:p w:rsidR="00451A03" w:rsidRPr="000D6BEB" w:rsidRDefault="00517392"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Starting date desired</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c>
          <w:tcPr>
            <w:tcW w:w="4819" w:type="dxa"/>
            <w:tcBorders>
              <w:left w:val="nil"/>
              <w:bottom w:val="single" w:sz="4" w:space="0" w:color="auto"/>
              <w:right w:val="nil"/>
            </w:tcBorders>
            <w:vAlign w:val="center"/>
          </w:tcPr>
          <w:p w:rsidR="00451A03" w:rsidRPr="000D6BEB" w:rsidRDefault="00517392"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Grade desired</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11" w:type="dxa"/>
        <w:tblInd w:w="-5" w:type="dxa"/>
        <w:tblLook w:val="04A0" w:firstRow="1" w:lastRow="0" w:firstColumn="1" w:lastColumn="0" w:noHBand="0" w:noVBand="1"/>
      </w:tblPr>
      <w:tblGrid>
        <w:gridCol w:w="5387"/>
        <w:gridCol w:w="4824"/>
      </w:tblGrid>
      <w:tr w:rsidR="000A47A7" w:rsidRPr="000D6BEB" w:rsidTr="009E6E34">
        <w:trPr>
          <w:trHeight w:val="500"/>
        </w:trPr>
        <w:tc>
          <w:tcPr>
            <w:tcW w:w="5387" w:type="dxa"/>
            <w:tcBorders>
              <w:left w:val="nil"/>
              <w:bottom w:val="single" w:sz="4" w:space="0" w:color="auto"/>
              <w:right w:val="nil"/>
            </w:tcBorders>
            <w:vAlign w:val="center"/>
          </w:tcPr>
          <w:p w:rsidR="000A47A7" w:rsidRPr="000D6BEB" w:rsidRDefault="000A47A7" w:rsidP="00854346">
            <w:pPr>
              <w:tabs>
                <w:tab w:val="left" w:pos="5245"/>
              </w:tabs>
              <w:jc w:val="both"/>
              <w:rPr>
                <w:rFonts w:asciiTheme="majorHAnsi" w:hAnsiTheme="majorHAnsi" w:cstheme="majorHAnsi"/>
                <w:sz w:val="22"/>
                <w:szCs w:val="22"/>
              </w:rPr>
            </w:pPr>
            <w:r>
              <w:rPr>
                <w:rFonts w:asciiTheme="majorHAnsi" w:hAnsiTheme="majorHAnsi" w:cstheme="majorHAnsi"/>
                <w:sz w:val="22"/>
                <w:szCs w:val="22"/>
              </w:rPr>
              <w:t>Boarding school 5 days</w:t>
            </w:r>
            <w:r w:rsidRPr="000D6BEB">
              <w:rPr>
                <w:rFonts w:asciiTheme="majorHAnsi" w:hAnsiTheme="majorHAnsi" w:cstheme="majorHAnsi"/>
                <w:sz w:val="22"/>
                <w:szCs w:val="22"/>
              </w:rPr>
              <w:t xml:space="preserve"> </w:t>
            </w:r>
            <w:r w:rsidRPr="000D6BEB">
              <w:rPr>
                <w:rFonts w:asciiTheme="majorHAnsi" w:hAnsiTheme="majorHAnsi" w:cstheme="majorHAnsi"/>
                <w:sz w:val="22"/>
                <w:szCs w:val="22"/>
              </w:rPr>
              <w:fldChar w:fldCharType="begin">
                <w:ffData>
                  <w:name w:val="Texte1"/>
                  <w:enabled/>
                  <w:calcOnExit w:val="0"/>
                  <w:textInput/>
                </w:ffData>
              </w:fldChar>
            </w:r>
            <w:r w:rsidRPr="000D6BEB">
              <w:rPr>
                <w:rFonts w:asciiTheme="majorHAnsi" w:hAnsiTheme="majorHAnsi" w:cstheme="majorHAnsi"/>
                <w:sz w:val="22"/>
                <w:szCs w:val="22"/>
              </w:rPr>
              <w:instrText xml:space="preserve"> FORMTEXT </w:instrText>
            </w:r>
            <w:r w:rsidRPr="000D6BEB">
              <w:rPr>
                <w:rFonts w:asciiTheme="majorHAnsi" w:hAnsiTheme="majorHAnsi" w:cstheme="majorHAnsi"/>
                <w:sz w:val="22"/>
                <w:szCs w:val="22"/>
              </w:rPr>
            </w:r>
            <w:r w:rsidRPr="000D6BEB">
              <w:rPr>
                <w:rFonts w:asciiTheme="majorHAnsi" w:hAnsiTheme="majorHAnsi" w:cstheme="majorHAnsi"/>
                <w:sz w:val="22"/>
                <w:szCs w:val="22"/>
              </w:rPr>
              <w:fldChar w:fldCharType="separate"/>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sz w:val="22"/>
                <w:szCs w:val="22"/>
              </w:rPr>
              <w:fldChar w:fldCharType="end"/>
            </w:r>
          </w:p>
        </w:tc>
        <w:tc>
          <w:tcPr>
            <w:tcW w:w="4824" w:type="dxa"/>
            <w:tcBorders>
              <w:left w:val="nil"/>
              <w:bottom w:val="single" w:sz="4" w:space="0" w:color="auto"/>
              <w:right w:val="nil"/>
            </w:tcBorders>
            <w:vAlign w:val="center"/>
          </w:tcPr>
          <w:p w:rsidR="009E6E34" w:rsidRPr="000D6BEB" w:rsidRDefault="000A47A7" w:rsidP="00854346">
            <w:pPr>
              <w:tabs>
                <w:tab w:val="left" w:pos="5245"/>
              </w:tabs>
              <w:jc w:val="both"/>
              <w:rPr>
                <w:rFonts w:asciiTheme="majorHAnsi" w:hAnsiTheme="majorHAnsi" w:cstheme="majorHAnsi"/>
                <w:sz w:val="22"/>
                <w:szCs w:val="22"/>
              </w:rPr>
            </w:pPr>
            <w:r>
              <w:rPr>
                <w:rFonts w:asciiTheme="majorHAnsi" w:hAnsiTheme="majorHAnsi" w:cstheme="majorHAnsi"/>
                <w:sz w:val="22"/>
                <w:szCs w:val="22"/>
              </w:rPr>
              <w:t>Boarding school 7 days</w:t>
            </w:r>
            <w:r w:rsidRPr="000D6BEB">
              <w:rPr>
                <w:rFonts w:asciiTheme="majorHAnsi" w:hAnsiTheme="majorHAnsi" w:cstheme="majorHAnsi"/>
                <w:sz w:val="22"/>
                <w:szCs w:val="22"/>
              </w:rPr>
              <w:t xml:space="preserve"> </w:t>
            </w:r>
            <w:r w:rsidRPr="000D6BEB">
              <w:rPr>
                <w:rFonts w:asciiTheme="majorHAnsi" w:hAnsiTheme="majorHAnsi" w:cstheme="majorHAnsi"/>
                <w:sz w:val="22"/>
                <w:szCs w:val="22"/>
              </w:rPr>
              <w:fldChar w:fldCharType="begin">
                <w:ffData>
                  <w:name w:val="Texte1"/>
                  <w:enabled/>
                  <w:calcOnExit w:val="0"/>
                  <w:textInput/>
                </w:ffData>
              </w:fldChar>
            </w:r>
            <w:r w:rsidRPr="000D6BEB">
              <w:rPr>
                <w:rFonts w:asciiTheme="majorHAnsi" w:hAnsiTheme="majorHAnsi" w:cstheme="majorHAnsi"/>
                <w:sz w:val="22"/>
                <w:szCs w:val="22"/>
              </w:rPr>
              <w:instrText xml:space="preserve"> FORMTEXT </w:instrText>
            </w:r>
            <w:r w:rsidRPr="000D6BEB">
              <w:rPr>
                <w:rFonts w:asciiTheme="majorHAnsi" w:hAnsiTheme="majorHAnsi" w:cstheme="majorHAnsi"/>
                <w:sz w:val="22"/>
                <w:szCs w:val="22"/>
              </w:rPr>
            </w:r>
            <w:r w:rsidRPr="000D6BEB">
              <w:rPr>
                <w:rFonts w:asciiTheme="majorHAnsi" w:hAnsiTheme="majorHAnsi" w:cstheme="majorHAnsi"/>
                <w:sz w:val="22"/>
                <w:szCs w:val="22"/>
              </w:rPr>
              <w:fldChar w:fldCharType="separate"/>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sz w:val="22"/>
                <w:szCs w:val="22"/>
              </w:rPr>
              <w:fldChar w:fldCharType="end"/>
            </w:r>
          </w:p>
        </w:tc>
      </w:tr>
    </w:tbl>
    <w:p w:rsidR="009E6E34" w:rsidRDefault="009E6E34">
      <w:r>
        <w:br w:type="page"/>
      </w: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9E6E34">
        <w:tc>
          <w:tcPr>
            <w:tcW w:w="10201" w:type="dxa"/>
            <w:shd w:val="clear" w:color="auto" w:fill="D9D9D9" w:themeFill="background1" w:themeFillShade="D9"/>
          </w:tcPr>
          <w:p w:rsidR="00451A03" w:rsidRPr="00E63979" w:rsidRDefault="0039709D"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lastRenderedPageBreak/>
              <w:t>Family information</w:t>
            </w:r>
            <w:r w:rsidR="00451A03" w:rsidRPr="00E63979">
              <w:rPr>
                <w:rFonts w:asciiTheme="majorHAnsi" w:hAnsiTheme="majorHAnsi" w:cstheme="majorHAnsi"/>
                <w:b/>
              </w:rPr>
              <w:t xml:space="preserve"> </w:t>
            </w: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6D71DA" w:rsidRPr="001A38FC" w:rsidRDefault="006D71DA"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284283">
        <w:trPr>
          <w:trHeight w:val="500"/>
        </w:trPr>
        <w:tc>
          <w:tcPr>
            <w:tcW w:w="5387" w:type="dxa"/>
            <w:tcBorders>
              <w:top w:val="nil"/>
            </w:tcBorders>
            <w:vAlign w:val="center"/>
          </w:tcPr>
          <w:p w:rsidR="00986C2A" w:rsidRDefault="00451A03" w:rsidP="00284283">
            <w:pPr>
              <w:tabs>
                <w:tab w:val="left" w:pos="879"/>
                <w:tab w:val="left" w:pos="1871"/>
                <w:tab w:val="left" w:pos="5245"/>
              </w:tabs>
              <w:rPr>
                <w:rFonts w:asciiTheme="majorHAnsi" w:hAnsiTheme="majorHAnsi" w:cstheme="majorHAnsi"/>
              </w:rPr>
            </w:pPr>
            <w:r w:rsidRPr="00F848CD">
              <w:rPr>
                <w:rFonts w:asciiTheme="majorHAnsi" w:hAnsiTheme="majorHAnsi" w:cstheme="majorHAnsi"/>
              </w:rPr>
              <w:t>Parent 1 :</w:t>
            </w:r>
          </w:p>
          <w:p w:rsidR="00451A03" w:rsidRDefault="00451A03" w:rsidP="00284283">
            <w:pPr>
              <w:tabs>
                <w:tab w:val="left" w:pos="879"/>
                <w:tab w:val="left" w:pos="1871"/>
                <w:tab w:val="left" w:pos="5245"/>
              </w:tabs>
              <w:rPr>
                <w:rFonts w:asciiTheme="majorHAnsi" w:hAnsiTheme="majorHAnsi" w:cstheme="majorHAnsi"/>
              </w:rPr>
            </w:pPr>
          </w:p>
          <w:p w:rsidR="00451A03" w:rsidRPr="00F848CD" w:rsidRDefault="00451A03" w:rsidP="0039709D">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sidR="0039709D">
              <w:rPr>
                <w:rFonts w:asciiTheme="majorHAnsi" w:hAnsiTheme="majorHAnsi" w:cstheme="majorHAnsi"/>
              </w:rPr>
              <w:t xml:space="preserve">r   </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39709D">
              <w:rPr>
                <w:rFonts w:asciiTheme="majorHAnsi" w:hAnsiTheme="majorHAnsi" w:cstheme="majorHAnsi"/>
              </w:rPr>
              <w:t xml:space="preserve"> Ms.</w:t>
            </w:r>
            <w:r w:rsidRPr="00F848CD">
              <w:rPr>
                <w:rFonts w:asciiTheme="majorHAnsi" w:hAnsiTheme="majorHAnsi" w:cstheme="majorHAnsi"/>
              </w:rPr>
              <w:tab/>
            </w:r>
            <w:r w:rsidR="0039709D">
              <w:rPr>
                <w:rFonts w:asciiTheme="majorHAnsi" w:hAnsiTheme="majorHAnsi" w:cstheme="majorHAnsi"/>
              </w:rPr>
              <w:t xml:space="preserve"> Last name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rsidR="00986C2A" w:rsidRDefault="00986C2A" w:rsidP="00986C2A">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39709D">
              <w:rPr>
                <w:rFonts w:asciiTheme="majorHAnsi" w:hAnsiTheme="majorHAnsi" w:cstheme="majorHAnsi"/>
              </w:rPr>
              <w:t xml:space="preserve"> father</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39709D">
              <w:rPr>
                <w:rFonts w:asciiTheme="majorHAnsi" w:hAnsiTheme="majorHAnsi" w:cstheme="majorHAnsi"/>
              </w:rPr>
              <w:t xml:space="preserve"> mother</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39709D">
              <w:rPr>
                <w:rFonts w:asciiTheme="majorHAnsi" w:hAnsiTheme="majorHAnsi" w:cstheme="majorHAnsi"/>
              </w:rPr>
              <w:t xml:space="preserve"> other (specify</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rsidR="00451A03" w:rsidRDefault="00451A03" w:rsidP="00284283">
            <w:pPr>
              <w:tabs>
                <w:tab w:val="left" w:pos="879"/>
                <w:tab w:val="left" w:pos="1871"/>
                <w:tab w:val="left" w:pos="5245"/>
              </w:tabs>
              <w:rPr>
                <w:rFonts w:asciiTheme="majorHAnsi" w:hAnsiTheme="majorHAnsi" w:cstheme="majorHAnsi"/>
              </w:rPr>
            </w:pPr>
          </w:p>
          <w:p w:rsidR="00451A03" w:rsidRPr="00F848CD" w:rsidRDefault="0039709D" w:rsidP="00451A03">
            <w:pPr>
              <w:tabs>
                <w:tab w:val="left" w:pos="879"/>
                <w:tab w:val="left" w:pos="1871"/>
                <w:tab w:val="left" w:pos="5245"/>
              </w:tabs>
              <w:spacing w:after="120"/>
              <w:rPr>
                <w:rFonts w:asciiTheme="majorHAnsi" w:hAnsiTheme="majorHAnsi" w:cstheme="majorHAnsi"/>
              </w:rPr>
            </w:pPr>
            <w:r>
              <w:rPr>
                <w:rFonts w:asciiTheme="majorHAnsi" w:hAnsiTheme="majorHAnsi" w:cstheme="majorHAnsi"/>
              </w:rPr>
              <w:t>Frist name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51A03" w:rsidP="0039709D">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1A38FC" w:rsidRDefault="00492509" w:rsidP="00492509">
            <w:pPr>
              <w:tabs>
                <w:tab w:val="left" w:pos="879"/>
                <w:tab w:val="left" w:pos="2441"/>
                <w:tab w:val="left" w:pos="5245"/>
              </w:tabs>
              <w:jc w:val="both"/>
              <w:rPr>
                <w:rFonts w:asciiTheme="majorHAnsi" w:hAnsiTheme="majorHAnsi" w:cstheme="majorHAnsi"/>
              </w:rPr>
            </w:pPr>
            <w:r>
              <w:rPr>
                <w:rFonts w:asciiTheme="majorHAnsi" w:hAnsiTheme="majorHAnsi" w:cstheme="majorHAnsi"/>
              </w:rPr>
              <w:t>Place and code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F848CD">
              <w:rPr>
                <w:rFonts w:asciiTheme="majorHAnsi" w:hAnsiTheme="majorHAnsi" w:cstheme="majorHAnsi"/>
              </w:rPr>
              <w:tab/>
            </w:r>
          </w:p>
        </w:tc>
        <w:tc>
          <w:tcPr>
            <w:tcW w:w="4819" w:type="dxa"/>
            <w:vAlign w:val="center"/>
          </w:tcPr>
          <w:p w:rsidR="00451A03" w:rsidRPr="00F848CD" w:rsidRDefault="00451A03" w:rsidP="00492509">
            <w:pPr>
              <w:tabs>
                <w:tab w:val="left" w:pos="879"/>
                <w:tab w:val="left" w:pos="1871"/>
                <w:tab w:val="left" w:pos="5245"/>
              </w:tabs>
              <w:jc w:val="both"/>
              <w:rPr>
                <w:rFonts w:asciiTheme="majorHAnsi" w:hAnsiTheme="majorHAnsi" w:cstheme="majorHAnsi"/>
              </w:rPr>
            </w:pP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92509"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Country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Language for correspondence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92509"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E-mail</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92509"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Mobile phone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Private phone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Business phone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Pr="00F848CD" w:rsidRDefault="00451A03" w:rsidP="00492509">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Employer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284283">
        <w:trPr>
          <w:trHeight w:val="500"/>
        </w:trPr>
        <w:tc>
          <w:tcPr>
            <w:tcW w:w="10206" w:type="dxa"/>
            <w:gridSpan w:val="2"/>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Marital status</w:t>
            </w:r>
            <w:r w:rsidR="00451A03">
              <w:rPr>
                <w:rFonts w:asciiTheme="majorHAnsi" w:hAnsiTheme="majorHAnsi" w:cstheme="majorHAnsi"/>
              </w:rPr>
              <w:t xml:space="preserve">  </w:t>
            </w:r>
            <w:r w:rsidR="00451A03">
              <w:rPr>
                <w:rFonts w:asciiTheme="majorHAnsi" w:hAnsiTheme="majorHAnsi" w:cstheme="majorHAnsi"/>
              </w:rPr>
              <w:tab/>
            </w:r>
            <w:r>
              <w:rPr>
                <w:rFonts w:asciiTheme="majorHAnsi" w:hAnsiTheme="majorHAnsi" w:cstheme="majorHAnsi"/>
              </w:rPr>
              <w:t xml:space="preserve">Married </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Separated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w:t>
            </w:r>
            <w:r w:rsidR="00451A03">
              <w:rPr>
                <w:rFonts w:asciiTheme="majorHAnsi" w:hAnsiTheme="majorHAnsi" w:cstheme="majorHAnsi"/>
              </w:rPr>
              <w:t xml:space="preserve"> </w:t>
            </w:r>
            <w:r>
              <w:rPr>
                <w:rFonts w:asciiTheme="majorHAnsi" w:hAnsiTheme="majorHAnsi" w:cstheme="majorHAnsi"/>
              </w:rPr>
              <w:t xml:space="preserve">    Divorced</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Single</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Widower</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p>
        </w:tc>
      </w:tr>
      <w:tr w:rsidR="00451A03" w:rsidRPr="00F848CD" w:rsidTr="00284283">
        <w:trPr>
          <w:trHeight w:val="500"/>
        </w:trPr>
        <w:tc>
          <w:tcPr>
            <w:tcW w:w="5387" w:type="dxa"/>
            <w:tcBorders>
              <w:bottom w:val="single" w:sz="4" w:space="0" w:color="auto"/>
            </w:tcBorders>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Member of </w:t>
            </w:r>
            <w:r w:rsidR="00451A03" w:rsidRPr="00F848CD">
              <w:rPr>
                <w:rFonts w:asciiTheme="majorHAnsi" w:hAnsiTheme="majorHAnsi" w:cstheme="majorHAnsi"/>
              </w:rPr>
              <w:t>Alumni</w:t>
            </w:r>
            <w:r w:rsidR="00451A03" w:rsidRPr="00F848CD">
              <w:rPr>
                <w:rFonts w:asciiTheme="majorHAnsi" w:hAnsiTheme="majorHAnsi" w:cstheme="majorHAnsi"/>
              </w:rPr>
              <w:tab/>
            </w:r>
            <w:r>
              <w:rPr>
                <w:rFonts w:asciiTheme="majorHAnsi" w:hAnsiTheme="majorHAnsi" w:cstheme="majorHAnsi"/>
              </w:rPr>
              <w:t xml:space="preserve">Yes </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No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p>
        </w:tc>
        <w:tc>
          <w:tcPr>
            <w:tcW w:w="4819" w:type="dxa"/>
            <w:tcBorders>
              <w:bottom w:val="single" w:sz="4" w:space="0" w:color="auto"/>
            </w:tcBorders>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p>
        </w:tc>
      </w:tr>
      <w:tr w:rsidR="00451A03" w:rsidRPr="00F848CD" w:rsidTr="00284283">
        <w:trPr>
          <w:trHeight w:val="500"/>
        </w:trPr>
        <w:tc>
          <w:tcPr>
            <w:tcW w:w="5387" w:type="dxa"/>
            <w:tcBorders>
              <w:top w:val="single" w:sz="4" w:space="0" w:color="auto"/>
              <w:bottom w:val="nil"/>
            </w:tcBorders>
            <w:vAlign w:val="center"/>
          </w:tcPr>
          <w:p w:rsidR="00451A03" w:rsidRDefault="00451A03" w:rsidP="00284283">
            <w:pPr>
              <w:tabs>
                <w:tab w:val="left" w:pos="879"/>
                <w:tab w:val="left" w:pos="1871"/>
                <w:tab w:val="left" w:pos="5245"/>
              </w:tabs>
              <w:jc w:val="both"/>
              <w:rPr>
                <w:rFonts w:asciiTheme="majorHAnsi" w:hAnsiTheme="majorHAnsi" w:cstheme="majorHAnsi"/>
              </w:rPr>
            </w:pPr>
          </w:p>
          <w:p w:rsidR="005C5AA8" w:rsidRDefault="005C5AA8" w:rsidP="00284283">
            <w:pPr>
              <w:tabs>
                <w:tab w:val="left" w:pos="879"/>
                <w:tab w:val="left" w:pos="1871"/>
                <w:tab w:val="left" w:pos="5245"/>
              </w:tabs>
              <w:jc w:val="both"/>
              <w:rPr>
                <w:rFonts w:asciiTheme="majorHAnsi" w:hAnsiTheme="majorHAnsi" w:cstheme="majorHAnsi"/>
              </w:rPr>
            </w:pPr>
          </w:p>
          <w:p w:rsidR="006D71DA" w:rsidRPr="00F848CD" w:rsidRDefault="006D71DA" w:rsidP="00284283">
            <w:pPr>
              <w:tabs>
                <w:tab w:val="left" w:pos="879"/>
                <w:tab w:val="left" w:pos="1871"/>
                <w:tab w:val="left" w:pos="5245"/>
              </w:tabs>
              <w:jc w:val="both"/>
              <w:rPr>
                <w:rFonts w:asciiTheme="majorHAnsi" w:hAnsiTheme="majorHAnsi" w:cstheme="majorHAnsi"/>
              </w:rPr>
            </w:pPr>
          </w:p>
        </w:tc>
        <w:tc>
          <w:tcPr>
            <w:tcW w:w="4819" w:type="dxa"/>
            <w:tcBorders>
              <w:top w:val="single" w:sz="4" w:space="0" w:color="auto"/>
              <w:bottom w:val="nil"/>
            </w:tcBorders>
            <w:vAlign w:val="center"/>
          </w:tcPr>
          <w:p w:rsidR="00451A03" w:rsidRDefault="00451A03" w:rsidP="00284283">
            <w:pPr>
              <w:tabs>
                <w:tab w:val="left" w:pos="879"/>
                <w:tab w:val="left" w:pos="1871"/>
                <w:tab w:val="left" w:pos="5245"/>
              </w:tabs>
              <w:jc w:val="both"/>
              <w:rPr>
                <w:rFonts w:asciiTheme="majorHAnsi" w:hAnsiTheme="majorHAnsi" w:cstheme="majorHAnsi"/>
              </w:rPr>
            </w:pPr>
          </w:p>
        </w:tc>
      </w:tr>
      <w:tr w:rsidR="00C35E92" w:rsidRPr="00F848CD" w:rsidTr="00284283">
        <w:trPr>
          <w:trHeight w:val="500"/>
        </w:trPr>
        <w:tc>
          <w:tcPr>
            <w:tcW w:w="5387" w:type="dxa"/>
            <w:tcBorders>
              <w:top w:val="nil"/>
            </w:tcBorders>
            <w:vAlign w:val="center"/>
          </w:tcPr>
          <w:p w:rsidR="00C35E92" w:rsidRDefault="00C35E92" w:rsidP="00C35E92">
            <w:pPr>
              <w:tabs>
                <w:tab w:val="left" w:pos="879"/>
                <w:tab w:val="left" w:pos="1871"/>
                <w:tab w:val="left" w:pos="5245"/>
              </w:tabs>
              <w:rPr>
                <w:rFonts w:asciiTheme="majorHAnsi" w:hAnsiTheme="majorHAnsi" w:cstheme="majorHAnsi"/>
              </w:rPr>
            </w:pPr>
            <w:r>
              <w:rPr>
                <w:rFonts w:asciiTheme="majorHAnsi" w:hAnsiTheme="majorHAnsi" w:cstheme="majorHAnsi"/>
              </w:rPr>
              <w:t>Parent 2</w:t>
            </w:r>
            <w:r w:rsidRPr="00F848CD">
              <w:rPr>
                <w:rFonts w:asciiTheme="majorHAnsi" w:hAnsiTheme="majorHAnsi" w:cstheme="majorHAnsi"/>
              </w:rPr>
              <w:t> :</w:t>
            </w:r>
          </w:p>
          <w:p w:rsidR="00C35E92" w:rsidRDefault="00C35E92" w:rsidP="00C35E92">
            <w:pPr>
              <w:tabs>
                <w:tab w:val="left" w:pos="879"/>
                <w:tab w:val="left" w:pos="1871"/>
                <w:tab w:val="left" w:pos="5245"/>
              </w:tabs>
              <w:rPr>
                <w:rFonts w:asciiTheme="majorHAnsi" w:hAnsiTheme="majorHAnsi" w:cstheme="majorHAnsi"/>
              </w:rPr>
            </w:pPr>
          </w:p>
          <w:p w:rsidR="00C35E92" w:rsidRPr="00F848CD" w:rsidRDefault="00C35E92" w:rsidP="00C35E92">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Ms.</w:t>
            </w:r>
            <w:r w:rsidRPr="00F848CD">
              <w:rPr>
                <w:rFonts w:asciiTheme="majorHAnsi" w:hAnsiTheme="majorHAnsi" w:cstheme="majorHAnsi"/>
              </w:rPr>
              <w:tab/>
            </w:r>
            <w:r>
              <w:rPr>
                <w:rFonts w:asciiTheme="majorHAnsi" w:hAnsiTheme="majorHAnsi" w:cstheme="majorHAnsi"/>
              </w:rPr>
              <w:t xml:space="preserve"> Last name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rsidR="00C35E92" w:rsidRDefault="00C35E92" w:rsidP="00C35E92">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father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mother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other (specify)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rsidR="00C35E92" w:rsidRDefault="00C35E92" w:rsidP="00C35E92">
            <w:pPr>
              <w:tabs>
                <w:tab w:val="left" w:pos="879"/>
                <w:tab w:val="left" w:pos="1871"/>
                <w:tab w:val="left" w:pos="5245"/>
              </w:tabs>
              <w:rPr>
                <w:rFonts w:asciiTheme="majorHAnsi" w:hAnsiTheme="majorHAnsi" w:cstheme="majorHAnsi"/>
              </w:rPr>
            </w:pPr>
          </w:p>
          <w:p w:rsidR="00C35E92" w:rsidRPr="00F848CD" w:rsidRDefault="00C35E92" w:rsidP="00C35E92">
            <w:pPr>
              <w:tabs>
                <w:tab w:val="left" w:pos="879"/>
                <w:tab w:val="left" w:pos="1871"/>
                <w:tab w:val="left" w:pos="5245"/>
              </w:tabs>
              <w:spacing w:after="120"/>
              <w:rPr>
                <w:rFonts w:asciiTheme="majorHAnsi" w:hAnsiTheme="majorHAnsi" w:cstheme="majorHAnsi"/>
              </w:rPr>
            </w:pPr>
            <w:r>
              <w:rPr>
                <w:rFonts w:asciiTheme="majorHAnsi" w:hAnsiTheme="majorHAnsi" w:cstheme="majorHAnsi"/>
              </w:rPr>
              <w:t xml:space="preserve">Frist name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1A38FC" w:rsidRDefault="00C35E92" w:rsidP="00046A56">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Place and code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Country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E-mail</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Employer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10206" w:type="dxa"/>
            <w:gridSpan w:val="2"/>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Marital status  </w:t>
            </w:r>
            <w:r>
              <w:rPr>
                <w:rFonts w:asciiTheme="majorHAnsi" w:hAnsiTheme="majorHAnsi" w:cstheme="majorHAnsi"/>
              </w:rPr>
              <w:tab/>
              <w:t xml:space="preserve">Married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p>
        </w:tc>
      </w:tr>
      <w:tr w:rsidR="00C35E92" w:rsidRPr="00F848CD" w:rsidTr="00046A56">
        <w:trPr>
          <w:trHeight w:val="500"/>
        </w:trPr>
        <w:tc>
          <w:tcPr>
            <w:tcW w:w="5387" w:type="dxa"/>
            <w:tcBorders>
              <w:bottom w:val="single" w:sz="4" w:space="0" w:color="auto"/>
            </w:tcBorders>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Member of </w:t>
            </w:r>
            <w:r w:rsidRPr="00F848CD">
              <w:rPr>
                <w:rFonts w:asciiTheme="majorHAnsi" w:hAnsiTheme="majorHAnsi" w:cstheme="majorHAnsi"/>
              </w:rPr>
              <w:t>Alumni</w:t>
            </w:r>
            <w:r w:rsidRPr="00F848CD">
              <w:rPr>
                <w:rFonts w:asciiTheme="majorHAnsi" w:hAnsiTheme="majorHAnsi" w:cstheme="majorHAnsi"/>
              </w:rPr>
              <w:tab/>
            </w:r>
            <w:r>
              <w:rPr>
                <w:rFonts w:asciiTheme="majorHAnsi" w:hAnsiTheme="majorHAnsi" w:cstheme="majorHAnsi"/>
              </w:rPr>
              <w:t xml:space="preserve">Yes </w:t>
            </w:r>
            <w:r w:rsidRPr="00F848CD">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tcBorders>
              <w:bottom w:val="single" w:sz="4" w:space="0" w:color="auto"/>
            </w:tcBorders>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p>
        </w:tc>
      </w:tr>
    </w:tbl>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451A03" w:rsidRPr="00046A56" w:rsidRDefault="00046A56" w:rsidP="009E6E34">
      <w:pPr>
        <w:tabs>
          <w:tab w:val="left" w:pos="5245"/>
        </w:tabs>
        <w:spacing w:after="0" w:line="240" w:lineRule="auto"/>
        <w:jc w:val="both"/>
        <w:rPr>
          <w:rFonts w:asciiTheme="majorHAnsi" w:hAnsiTheme="majorHAnsi" w:cstheme="majorHAnsi"/>
          <w:b/>
        </w:rPr>
      </w:pPr>
      <w:r w:rsidRPr="00046A56">
        <w:rPr>
          <w:rFonts w:asciiTheme="majorHAnsi" w:hAnsiTheme="majorHAnsi" w:cstheme="majorHAnsi"/>
          <w:b/>
        </w:rPr>
        <w:lastRenderedPageBreak/>
        <w:t>Only to be completed if different from parent 1 and 2</w:t>
      </w:r>
    </w:p>
    <w:tbl>
      <w:tblPr>
        <w:tblStyle w:val="Grilledutableau"/>
        <w:tblW w:w="10206"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451A03">
        <w:trPr>
          <w:trHeight w:val="589"/>
        </w:trPr>
        <w:tc>
          <w:tcPr>
            <w:tcW w:w="10206" w:type="dxa"/>
            <w:gridSpan w:val="2"/>
            <w:vAlign w:val="center"/>
          </w:tcPr>
          <w:p w:rsidR="00451A03" w:rsidRPr="00F848CD" w:rsidRDefault="000C585C" w:rsidP="000C585C">
            <w:pPr>
              <w:tabs>
                <w:tab w:val="left" w:pos="879"/>
                <w:tab w:val="left" w:pos="1871"/>
                <w:tab w:val="left" w:pos="5245"/>
              </w:tabs>
              <w:rPr>
                <w:rFonts w:asciiTheme="majorHAnsi" w:hAnsiTheme="majorHAnsi" w:cstheme="majorHAnsi"/>
              </w:rPr>
            </w:pPr>
            <w:r>
              <w:rPr>
                <w:rFonts w:asciiTheme="majorHAnsi" w:hAnsiTheme="majorHAnsi" w:cstheme="majorHAnsi"/>
              </w:rPr>
              <w:t>Legal guardian</w:t>
            </w:r>
            <w:r w:rsidR="00451A03" w:rsidRPr="00F848CD">
              <w:rPr>
                <w:rFonts w:asciiTheme="majorHAnsi" w:hAnsiTheme="majorHAnsi" w:cstheme="majorHAnsi"/>
              </w:rPr>
              <w:t> :</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father</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sidR="00451A03">
              <w:rPr>
                <w:rFonts w:asciiTheme="majorHAnsi" w:hAnsiTheme="majorHAnsi" w:cstheme="majorHAnsi"/>
              </w:rPr>
              <w:t xml:space="preserve"> m</w:t>
            </w:r>
            <w:r>
              <w:rPr>
                <w:rFonts w:asciiTheme="majorHAnsi" w:hAnsiTheme="majorHAnsi" w:cstheme="majorHAnsi"/>
              </w:rPr>
              <w:t>other</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other (specify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451A03" w:rsidP="000C585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sidR="000C585C">
              <w:rPr>
                <w:rFonts w:asciiTheme="majorHAnsi" w:hAnsiTheme="majorHAnsi" w:cstheme="majorHAnsi"/>
              </w:rPr>
              <w:t>r</w:t>
            </w:r>
            <w:r w:rsidRPr="00F848CD">
              <w:rPr>
                <w:rFonts w:asciiTheme="majorHAnsi" w:hAnsiTheme="majorHAnsi" w:cstheme="majorHAnsi"/>
              </w:rPr>
              <w:t>.</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0C585C">
              <w:rPr>
                <w:rFonts w:asciiTheme="majorHAnsi" w:hAnsiTheme="majorHAnsi" w:cstheme="majorHAnsi"/>
              </w:rPr>
              <w:t xml:space="preserve"> Mrs</w:t>
            </w:r>
            <w:r w:rsidR="000C585C">
              <w:rPr>
                <w:rFonts w:asciiTheme="majorHAnsi" w:hAnsiTheme="majorHAnsi" w:cstheme="majorHAnsi"/>
              </w:rPr>
              <w:tab/>
              <w:t>Last name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First name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0C585C"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Adress</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1A38FC" w:rsidRDefault="000C585C" w:rsidP="00284283">
            <w:pPr>
              <w:tabs>
                <w:tab w:val="left" w:pos="879"/>
                <w:tab w:val="left" w:pos="2441"/>
                <w:tab w:val="left" w:pos="5245"/>
              </w:tabs>
              <w:jc w:val="both"/>
              <w:rPr>
                <w:rFonts w:asciiTheme="majorHAnsi" w:hAnsiTheme="majorHAnsi" w:cstheme="majorHAnsi"/>
              </w:rPr>
            </w:pPr>
            <w:r>
              <w:rPr>
                <w:rFonts w:asciiTheme="majorHAnsi" w:hAnsiTheme="majorHAnsi" w:cstheme="majorHAnsi"/>
              </w:rPr>
              <w:t>Place and code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F848CD">
              <w:rPr>
                <w:rFonts w:asciiTheme="majorHAnsi" w:hAnsiTheme="majorHAnsi" w:cstheme="majorHAnsi"/>
              </w:rPr>
              <w:tab/>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p>
        </w:tc>
      </w:tr>
      <w:tr w:rsidR="00451A03" w:rsidRPr="00F848CD" w:rsidTr="00451A03">
        <w:trPr>
          <w:trHeight w:val="500"/>
        </w:trPr>
        <w:tc>
          <w:tcPr>
            <w:tcW w:w="5387" w:type="dxa"/>
            <w:vAlign w:val="center"/>
          </w:tcPr>
          <w:p w:rsidR="00451A03"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Country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0C585C"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0C585C" w:rsidRPr="00F848CD" w:rsidTr="00451A03">
        <w:trPr>
          <w:trHeight w:val="500"/>
        </w:trPr>
        <w:tc>
          <w:tcPr>
            <w:tcW w:w="5387"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E-mail</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C585C" w:rsidRPr="00F848CD" w:rsidTr="00451A03">
        <w:trPr>
          <w:trHeight w:val="500"/>
        </w:trPr>
        <w:tc>
          <w:tcPr>
            <w:tcW w:w="5387"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C585C" w:rsidRPr="00F848CD" w:rsidTr="00451A03">
        <w:trPr>
          <w:trHeight w:val="500"/>
        </w:trPr>
        <w:tc>
          <w:tcPr>
            <w:tcW w:w="5387"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Employer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C585C" w:rsidRPr="00F848CD" w:rsidTr="00451A03">
        <w:trPr>
          <w:trHeight w:val="500"/>
        </w:trPr>
        <w:tc>
          <w:tcPr>
            <w:tcW w:w="10206" w:type="dxa"/>
            <w:gridSpan w:val="2"/>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Marital status  </w:t>
            </w:r>
            <w:r>
              <w:rPr>
                <w:rFonts w:asciiTheme="majorHAnsi" w:hAnsiTheme="majorHAnsi" w:cstheme="majorHAnsi"/>
              </w:rPr>
              <w:tab/>
              <w:t xml:space="preserve">Married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p>
        </w:tc>
      </w:tr>
      <w:tr w:rsidR="000C585C" w:rsidRPr="00F848CD" w:rsidTr="00451A03">
        <w:trPr>
          <w:trHeight w:val="500"/>
        </w:trPr>
        <w:tc>
          <w:tcPr>
            <w:tcW w:w="5387"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Member of </w:t>
            </w:r>
            <w:r w:rsidRPr="00F848CD">
              <w:rPr>
                <w:rFonts w:asciiTheme="majorHAnsi" w:hAnsiTheme="majorHAnsi" w:cstheme="majorHAnsi"/>
              </w:rPr>
              <w:t>Alumni</w:t>
            </w:r>
            <w:r w:rsidRPr="00F848CD">
              <w:rPr>
                <w:rFonts w:asciiTheme="majorHAnsi" w:hAnsiTheme="majorHAnsi" w:cstheme="majorHAnsi"/>
              </w:rPr>
              <w:tab/>
            </w:r>
            <w:r>
              <w:rPr>
                <w:rFonts w:asciiTheme="majorHAnsi" w:hAnsiTheme="majorHAnsi" w:cstheme="majorHAnsi"/>
              </w:rPr>
              <w:t xml:space="preserve">Yes </w:t>
            </w:r>
            <w:r w:rsidRPr="00F848CD">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573E82" w:rsidRDefault="00573E82" w:rsidP="00451A03">
      <w:pPr>
        <w:tabs>
          <w:tab w:val="left" w:pos="5245"/>
        </w:tabs>
        <w:spacing w:before="0" w:after="0" w:line="240" w:lineRule="auto"/>
        <w:jc w:val="both"/>
        <w:rPr>
          <w:rFonts w:asciiTheme="majorHAnsi" w:hAnsiTheme="majorHAnsi" w:cstheme="majorHAnsi"/>
          <w:sz w:val="10"/>
          <w:szCs w:val="10"/>
        </w:rPr>
      </w:pPr>
    </w:p>
    <w:p w:rsidR="00573E82" w:rsidRDefault="00573E82"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0C585C" w:rsidP="000C585C">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Parental authority</w:t>
            </w:r>
          </w:p>
        </w:tc>
      </w:tr>
    </w:tbl>
    <w:p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451A03" w:rsidRPr="00F848CD" w:rsidTr="009E6E34">
        <w:tc>
          <w:tcPr>
            <w:tcW w:w="5665" w:type="dxa"/>
          </w:tcPr>
          <w:p w:rsidR="00451A03" w:rsidRPr="00F848CD" w:rsidRDefault="00451A03" w:rsidP="00284283">
            <w:pPr>
              <w:tabs>
                <w:tab w:val="left" w:pos="5245"/>
              </w:tabs>
              <w:jc w:val="both"/>
              <w:rPr>
                <w:rFonts w:asciiTheme="majorHAnsi" w:hAnsiTheme="majorHAnsi" w:cstheme="majorHAnsi"/>
              </w:rPr>
            </w:pPr>
          </w:p>
        </w:tc>
        <w:tc>
          <w:tcPr>
            <w:tcW w:w="1134" w:type="dxa"/>
            <w:tcBorders>
              <w:top w:val="single" w:sz="4" w:space="0" w:color="auto"/>
            </w:tcBorders>
          </w:tcPr>
          <w:p w:rsidR="00451A03" w:rsidRPr="00F848CD" w:rsidRDefault="00451A03" w:rsidP="00284283">
            <w:pPr>
              <w:tabs>
                <w:tab w:val="left" w:pos="5245"/>
              </w:tabs>
              <w:jc w:val="both"/>
              <w:rPr>
                <w:rFonts w:asciiTheme="majorHAnsi" w:hAnsiTheme="majorHAnsi" w:cstheme="majorHAnsi"/>
              </w:rPr>
            </w:pPr>
            <w:r w:rsidRPr="00F848CD">
              <w:rPr>
                <w:rFonts w:asciiTheme="majorHAnsi" w:hAnsiTheme="majorHAnsi" w:cstheme="majorHAnsi"/>
              </w:rPr>
              <w:t>Parent 1</w:t>
            </w:r>
          </w:p>
        </w:tc>
        <w:tc>
          <w:tcPr>
            <w:tcW w:w="1134" w:type="dxa"/>
            <w:tcBorders>
              <w:top w:val="single" w:sz="4" w:space="0" w:color="auto"/>
            </w:tcBorders>
          </w:tcPr>
          <w:p w:rsidR="00451A03" w:rsidRPr="00F848CD" w:rsidRDefault="00451A03" w:rsidP="00284283">
            <w:pPr>
              <w:tabs>
                <w:tab w:val="left" w:pos="5245"/>
              </w:tabs>
              <w:jc w:val="both"/>
              <w:rPr>
                <w:rFonts w:asciiTheme="majorHAnsi" w:hAnsiTheme="majorHAnsi" w:cstheme="majorHAnsi"/>
              </w:rPr>
            </w:pPr>
            <w:r w:rsidRPr="00F848CD">
              <w:rPr>
                <w:rFonts w:asciiTheme="majorHAnsi" w:hAnsiTheme="majorHAnsi" w:cstheme="majorHAnsi"/>
              </w:rPr>
              <w:t>Parent 2</w:t>
            </w:r>
          </w:p>
        </w:tc>
        <w:tc>
          <w:tcPr>
            <w:tcW w:w="1134" w:type="dxa"/>
            <w:tcBorders>
              <w:top w:val="single" w:sz="4" w:space="0" w:color="auto"/>
            </w:tcBorders>
          </w:tcPr>
          <w:p w:rsidR="00451A03" w:rsidRPr="004A7A0F" w:rsidRDefault="004A7A0F" w:rsidP="00284283">
            <w:pPr>
              <w:tabs>
                <w:tab w:val="left" w:pos="5245"/>
              </w:tabs>
              <w:jc w:val="both"/>
              <w:rPr>
                <w:rFonts w:asciiTheme="majorHAnsi" w:hAnsiTheme="majorHAnsi" w:cstheme="majorHAnsi"/>
                <w:sz w:val="17"/>
                <w:szCs w:val="17"/>
              </w:rPr>
            </w:pPr>
            <w:r w:rsidRPr="004A7A0F">
              <w:rPr>
                <w:rFonts w:asciiTheme="majorHAnsi" w:hAnsiTheme="majorHAnsi" w:cstheme="majorHAnsi"/>
                <w:sz w:val="17"/>
                <w:szCs w:val="17"/>
              </w:rPr>
              <w:t>Both parents</w:t>
            </w:r>
          </w:p>
        </w:tc>
        <w:tc>
          <w:tcPr>
            <w:tcW w:w="1134" w:type="dxa"/>
            <w:tcBorders>
              <w:top w:val="single" w:sz="4" w:space="0" w:color="auto"/>
            </w:tcBorders>
          </w:tcPr>
          <w:p w:rsidR="00451A03" w:rsidRPr="00F848CD" w:rsidRDefault="004A7A0F" w:rsidP="00284283">
            <w:pPr>
              <w:tabs>
                <w:tab w:val="left" w:pos="5245"/>
              </w:tabs>
              <w:jc w:val="both"/>
              <w:rPr>
                <w:rFonts w:asciiTheme="majorHAnsi" w:hAnsiTheme="majorHAnsi" w:cstheme="majorHAnsi"/>
              </w:rPr>
            </w:pPr>
            <w:r>
              <w:rPr>
                <w:rFonts w:asciiTheme="majorHAnsi" w:hAnsiTheme="majorHAnsi" w:cstheme="majorHAnsi"/>
              </w:rPr>
              <w:t>Other</w:t>
            </w:r>
          </w:p>
        </w:tc>
      </w:tr>
      <w:tr w:rsidR="00451A03" w:rsidRPr="00F848CD" w:rsidTr="009E6E34">
        <w:trPr>
          <w:trHeight w:val="488"/>
        </w:trPr>
        <w:tc>
          <w:tcPr>
            <w:tcW w:w="5665" w:type="dxa"/>
            <w:vAlign w:val="center"/>
          </w:tcPr>
          <w:p w:rsidR="004A7A0F" w:rsidRDefault="004A7A0F" w:rsidP="004A7A0F">
            <w:pPr>
              <w:tabs>
                <w:tab w:val="left" w:pos="5245"/>
              </w:tabs>
              <w:spacing w:before="120" w:after="120"/>
              <w:jc w:val="both"/>
              <w:rPr>
                <w:rFonts w:asciiTheme="majorHAnsi" w:hAnsiTheme="majorHAnsi" w:cstheme="majorHAnsi"/>
              </w:rPr>
            </w:pPr>
            <w:r>
              <w:rPr>
                <w:rFonts w:asciiTheme="majorHAnsi" w:hAnsiTheme="majorHAnsi" w:cstheme="majorHAnsi"/>
              </w:rPr>
              <w:t>If parents are divorced or separated, who has legal custody of the child ?</w:t>
            </w:r>
          </w:p>
          <w:p w:rsidR="00451A03" w:rsidRPr="004A7A0F" w:rsidRDefault="004A7A0F" w:rsidP="004A7A0F">
            <w:pPr>
              <w:tabs>
                <w:tab w:val="left" w:pos="5245"/>
              </w:tabs>
              <w:spacing w:before="120" w:after="120"/>
              <w:jc w:val="both"/>
              <w:rPr>
                <w:rFonts w:asciiTheme="majorHAnsi" w:hAnsiTheme="majorHAnsi" w:cstheme="majorHAnsi"/>
                <w:sz w:val="19"/>
                <w:szCs w:val="19"/>
              </w:rPr>
            </w:pPr>
            <w:r w:rsidRPr="004A7A0F">
              <w:rPr>
                <w:rFonts w:asciiTheme="majorHAnsi" w:hAnsiTheme="majorHAnsi" w:cstheme="majorHAnsi"/>
                <w:b/>
                <w:sz w:val="19"/>
                <w:szCs w:val="19"/>
              </w:rPr>
              <w:t xml:space="preserve">(in case of unique legal authority, please attach a copy of the judgment) </w:t>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9E6E34">
        <w:trPr>
          <w:trHeight w:val="488"/>
        </w:trPr>
        <w:tc>
          <w:tcPr>
            <w:tcW w:w="5665" w:type="dxa"/>
            <w:vAlign w:val="center"/>
          </w:tcPr>
          <w:p w:rsidR="00451A03" w:rsidRPr="00F848CD" w:rsidRDefault="004A7A0F" w:rsidP="005C5AA8">
            <w:pPr>
              <w:tabs>
                <w:tab w:val="left" w:pos="5245"/>
              </w:tabs>
              <w:spacing w:before="120" w:after="120"/>
              <w:jc w:val="both"/>
              <w:rPr>
                <w:rFonts w:asciiTheme="majorHAnsi" w:hAnsiTheme="majorHAnsi" w:cstheme="majorHAnsi"/>
              </w:rPr>
            </w:pPr>
            <w:r>
              <w:rPr>
                <w:rFonts w:asciiTheme="majorHAnsi" w:hAnsiTheme="majorHAnsi" w:cstheme="majorHAnsi"/>
              </w:rPr>
              <w:t>If parents are divorced or separated, with whom does the student live ?</w:t>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451A03" w:rsidRPr="00F848CD" w:rsidTr="009E6E34">
        <w:trPr>
          <w:trHeight w:val="489"/>
        </w:trPr>
        <w:tc>
          <w:tcPr>
            <w:tcW w:w="5665" w:type="dxa"/>
            <w:vAlign w:val="center"/>
          </w:tcPr>
          <w:p w:rsidR="00451A03" w:rsidRPr="00F848CD" w:rsidRDefault="004A7A0F" w:rsidP="004A7A0F">
            <w:pPr>
              <w:tabs>
                <w:tab w:val="left" w:pos="5245"/>
              </w:tabs>
              <w:spacing w:before="120" w:after="120"/>
              <w:jc w:val="both"/>
              <w:rPr>
                <w:rFonts w:asciiTheme="majorHAnsi" w:hAnsiTheme="majorHAnsi" w:cstheme="majorHAnsi"/>
              </w:rPr>
            </w:pPr>
            <w:r>
              <w:rPr>
                <w:rFonts w:asciiTheme="majorHAnsi" w:hAnsiTheme="majorHAnsi" w:cstheme="majorHAnsi"/>
              </w:rPr>
              <w:t>If parents are divorced or separated,</w:t>
            </w:r>
            <w:r w:rsidR="00451A03" w:rsidRPr="00F848CD">
              <w:rPr>
                <w:rFonts w:asciiTheme="majorHAnsi" w:hAnsiTheme="majorHAnsi" w:cstheme="majorHAnsi"/>
              </w:rPr>
              <w:t xml:space="preserve"> </w:t>
            </w:r>
            <w:r>
              <w:rPr>
                <w:rFonts w:asciiTheme="majorHAnsi" w:hAnsiTheme="majorHAnsi" w:cstheme="majorHAnsi"/>
              </w:rPr>
              <w:t>where should the invoices be sent ? (only one choice possible)</w:t>
            </w:r>
          </w:p>
        </w:tc>
        <w:tc>
          <w:tcPr>
            <w:tcW w:w="1134" w:type="dxa"/>
            <w:vAlign w:val="center"/>
          </w:tcPr>
          <w:p w:rsidR="00451A03" w:rsidRDefault="00451A03" w:rsidP="005C5AA8">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rsidR="00451A03" w:rsidRPr="00F848CD" w:rsidRDefault="00451A03" w:rsidP="005C5AA8">
            <w:pPr>
              <w:tabs>
                <w:tab w:val="left" w:pos="5245"/>
              </w:tabs>
              <w:spacing w:before="120" w:after="120"/>
              <w:jc w:val="center"/>
              <w:rPr>
                <w:rFonts w:asciiTheme="majorHAnsi" w:hAnsiTheme="majorHAnsi" w:cstheme="majorHAnsi"/>
              </w:rPr>
            </w:pP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Default="00451A03" w:rsidP="00451A03">
      <w:pPr>
        <w:tabs>
          <w:tab w:val="left" w:pos="5245"/>
        </w:tabs>
        <w:spacing w:after="0" w:line="240" w:lineRule="auto"/>
        <w:jc w:val="both"/>
        <w:rPr>
          <w:rFonts w:asciiTheme="majorHAnsi" w:hAnsiTheme="majorHAnsi" w:cstheme="majorHAnsi"/>
          <w:b/>
          <w:sz w:val="10"/>
          <w:szCs w:val="10"/>
        </w:rPr>
      </w:pPr>
    </w:p>
    <w:p w:rsidR="00573E82" w:rsidRDefault="00573E82" w:rsidP="00451A03">
      <w:pPr>
        <w:tabs>
          <w:tab w:val="left" w:pos="5245"/>
        </w:tabs>
        <w:spacing w:after="0" w:line="240" w:lineRule="auto"/>
        <w:jc w:val="both"/>
        <w:rPr>
          <w:rFonts w:asciiTheme="majorHAnsi" w:hAnsiTheme="majorHAnsi" w:cstheme="majorHAnsi"/>
          <w:b/>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4A7A0F"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Personal information</w:t>
            </w:r>
            <w:r w:rsidR="00451A03" w:rsidRPr="00E63979">
              <w:rPr>
                <w:rFonts w:asciiTheme="majorHAnsi" w:hAnsiTheme="majorHAnsi" w:cstheme="majorHAnsi"/>
                <w:b/>
              </w:rPr>
              <w:t xml:space="preserve"> </w:t>
            </w:r>
          </w:p>
        </w:tc>
      </w:tr>
    </w:tbl>
    <w:p w:rsidR="00451A03" w:rsidRPr="001A38FC" w:rsidRDefault="00451A03" w:rsidP="00451A03">
      <w:pPr>
        <w:tabs>
          <w:tab w:val="left" w:pos="5245"/>
        </w:tabs>
        <w:spacing w:before="0" w:after="0" w:line="240" w:lineRule="auto"/>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483"/>
        </w:trPr>
        <w:tc>
          <w:tcPr>
            <w:tcW w:w="10206" w:type="dxa"/>
            <w:vAlign w:val="center"/>
          </w:tcPr>
          <w:p w:rsidR="00451A03" w:rsidRPr="00F848CD" w:rsidRDefault="006F447D" w:rsidP="00284283">
            <w:pPr>
              <w:tabs>
                <w:tab w:val="left" w:pos="2977"/>
                <w:tab w:val="left" w:pos="3402"/>
                <w:tab w:val="left" w:pos="5245"/>
                <w:tab w:val="left" w:pos="6804"/>
                <w:tab w:val="right" w:leader="dot" w:pos="9639"/>
              </w:tabs>
              <w:spacing w:before="120" w:line="432" w:lineRule="auto"/>
              <w:rPr>
                <w:rFonts w:asciiTheme="majorHAnsi" w:hAnsiTheme="majorHAnsi" w:cstheme="majorHAnsi"/>
              </w:rPr>
            </w:pPr>
            <w:r>
              <w:rPr>
                <w:rFonts w:asciiTheme="majorHAnsi" w:hAnsiTheme="majorHAnsi" w:cstheme="majorHAnsi"/>
              </w:rPr>
              <w:t xml:space="preserve">Has the student ever received any type of specialised support </w:t>
            </w:r>
            <w:r w:rsidR="004A7A0F">
              <w:rPr>
                <w:rFonts w:asciiTheme="majorHAnsi" w:hAnsiTheme="majorHAnsi" w:cstheme="majorHAnsi"/>
              </w:rPr>
              <w:t>?</w:t>
            </w:r>
            <w:r>
              <w:rPr>
                <w:rFonts w:asciiTheme="majorHAnsi" w:hAnsiTheme="majorHAnsi" w:cstheme="majorHAnsi"/>
              </w:rPr>
              <w:t xml:space="preserve"> (if yes, please specify) </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6"/>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w:t>
            </w:r>
            <w:r w:rsidR="00451A03">
              <w:rPr>
                <w:rFonts w:asciiTheme="majorHAnsi" w:hAnsiTheme="majorHAnsi" w:cstheme="majorHAnsi"/>
              </w:rPr>
              <w:t xml:space="preserve">oui       </w:t>
            </w:r>
            <w:r w:rsidR="00451A03" w:rsidRPr="00F848CD">
              <w:rPr>
                <w:rFonts w:asciiTheme="majorHAnsi" w:hAnsiTheme="majorHAnsi" w:cstheme="majorHAnsi"/>
              </w:rPr>
              <w:fldChar w:fldCharType="begin">
                <w:ffData>
                  <w:name w:val="CaseACocher6"/>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sidR="00451A03">
              <w:rPr>
                <w:rFonts w:asciiTheme="majorHAnsi" w:hAnsiTheme="majorHAnsi" w:cstheme="majorHAnsi"/>
              </w:rPr>
              <w:t xml:space="preserve"> non</w:t>
            </w:r>
          </w:p>
          <w:p w:rsidR="00451A03" w:rsidRPr="00F848CD" w:rsidRDefault="00451A03" w:rsidP="00284283">
            <w:pPr>
              <w:tabs>
                <w:tab w:val="left" w:pos="2022"/>
                <w:tab w:val="left" w:pos="4431"/>
                <w:tab w:val="left" w:pos="6699"/>
                <w:tab w:val="left" w:pos="8684"/>
                <w:tab w:val="right" w:leader="dot" w:pos="9639"/>
              </w:tabs>
              <w:spacing w:line="360"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Speech therapy</w:t>
            </w:r>
            <w:r w:rsidRPr="00F848CD">
              <w:rPr>
                <w:rFonts w:asciiTheme="majorHAnsi" w:hAnsiTheme="majorHAnsi" w:cstheme="majorHAnsi"/>
              </w:rPr>
              <w:t xml:space="preserve"> </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6F447D">
              <w:rPr>
                <w:rFonts w:asciiTheme="majorHAnsi" w:hAnsiTheme="majorHAnsi" w:cstheme="majorHAnsi"/>
              </w:rPr>
              <w:t>Psychomotor</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6F447D">
              <w:rPr>
                <w:rFonts w:asciiTheme="majorHAnsi" w:hAnsiTheme="majorHAnsi" w:cstheme="majorHAnsi"/>
              </w:rPr>
              <w:t>Child psychiatry</w:t>
            </w:r>
            <w:r w:rsidRPr="00F848CD">
              <w:rPr>
                <w:rFonts w:asciiTheme="majorHAnsi" w:hAnsiTheme="majorHAnsi" w:cstheme="majorHAnsi"/>
              </w:rPr>
              <w:t xml:space="preserve"> </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Psychology</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Other</w:t>
            </w:r>
          </w:p>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451A03" w:rsidRPr="00F848CD" w:rsidTr="00284283">
        <w:trPr>
          <w:trHeight w:val="483"/>
        </w:trPr>
        <w:tc>
          <w:tcPr>
            <w:tcW w:w="10206" w:type="dxa"/>
            <w:vAlign w:val="center"/>
          </w:tcPr>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451A03" w:rsidRPr="00F848CD" w:rsidTr="00284283">
        <w:trPr>
          <w:trHeight w:val="483"/>
        </w:trPr>
        <w:tc>
          <w:tcPr>
            <w:tcW w:w="10206" w:type="dxa"/>
            <w:vAlign w:val="center"/>
          </w:tcPr>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rsidR="00451A03" w:rsidRDefault="00451A03" w:rsidP="00451A03">
      <w:pPr>
        <w:tabs>
          <w:tab w:val="left" w:pos="5245"/>
        </w:tabs>
        <w:spacing w:before="0" w:after="0" w:line="240" w:lineRule="auto"/>
        <w:jc w:val="both"/>
        <w:rPr>
          <w:rFonts w:asciiTheme="majorHAnsi" w:hAnsiTheme="majorHAnsi" w:cstheme="majorHAnsi"/>
          <w:b/>
          <w:sz w:val="10"/>
          <w:szCs w:val="10"/>
        </w:rPr>
      </w:pPr>
    </w:p>
    <w:p w:rsidR="00573E82" w:rsidRDefault="00573E82" w:rsidP="00451A03">
      <w:pPr>
        <w:tabs>
          <w:tab w:val="left" w:pos="5245"/>
        </w:tabs>
        <w:spacing w:before="0" w:after="0" w:line="240" w:lineRule="auto"/>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483"/>
        </w:trPr>
        <w:tc>
          <w:tcPr>
            <w:tcW w:w="10206" w:type="dxa"/>
            <w:vAlign w:val="center"/>
          </w:tcPr>
          <w:p w:rsidR="00451A03" w:rsidRPr="00F848CD" w:rsidRDefault="006F447D" w:rsidP="00284283">
            <w:pPr>
              <w:tabs>
                <w:tab w:val="left" w:pos="2977"/>
                <w:tab w:val="left" w:pos="3402"/>
                <w:tab w:val="left" w:pos="5245"/>
                <w:tab w:val="left" w:pos="6804"/>
                <w:tab w:val="right" w:leader="dot" w:pos="9639"/>
              </w:tabs>
              <w:spacing w:before="120" w:line="432" w:lineRule="auto"/>
              <w:rPr>
                <w:rFonts w:asciiTheme="majorHAnsi" w:hAnsiTheme="majorHAnsi" w:cstheme="majorHAnsi"/>
              </w:rPr>
            </w:pPr>
            <w:r>
              <w:rPr>
                <w:rFonts w:asciiTheme="majorHAnsi" w:hAnsiTheme="majorHAnsi" w:cstheme="majorHAnsi"/>
              </w:rPr>
              <w:t xml:space="preserve">Has the student ever experienced difficulties in any of the following areas ? </w:t>
            </w:r>
          </w:p>
          <w:p w:rsidR="00451A03" w:rsidRPr="00F848CD" w:rsidRDefault="00451A03" w:rsidP="00FC0E53">
            <w:pPr>
              <w:tabs>
                <w:tab w:val="left" w:pos="1738"/>
                <w:tab w:val="left" w:pos="3723"/>
                <w:tab w:val="left" w:pos="5424"/>
                <w:tab w:val="right" w:leader="dot" w:pos="9639"/>
              </w:tabs>
              <w:spacing w:after="120" w:line="360"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Allergies</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Hyperactivity</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Other</w:t>
            </w:r>
            <w:r w:rsidRPr="00F848CD">
              <w:rPr>
                <w:rFonts w:asciiTheme="majorHAnsi" w:hAnsiTheme="majorHAnsi" w:cstheme="majorHAnsi"/>
              </w:rPr>
              <w:t>(s)</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On-going treatment   </w:t>
            </w:r>
            <w:r w:rsidRPr="00F848CD">
              <w:rPr>
                <w:rFonts w:asciiTheme="majorHAnsi" w:hAnsiTheme="majorHAnsi" w:cstheme="majorHAnsi"/>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6F447D">
              <w:rPr>
                <w:rFonts w:asciiTheme="majorHAnsi" w:hAnsiTheme="majorHAnsi" w:cstheme="majorHAnsi"/>
              </w:rPr>
              <w:t>Useful information</w:t>
            </w:r>
          </w:p>
          <w:p w:rsidR="00451A03" w:rsidRPr="00F848CD" w:rsidRDefault="00451A03" w:rsidP="00FC0E53">
            <w:pPr>
              <w:tabs>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Default="00451A03" w:rsidP="00451A03">
      <w:pPr>
        <w:tabs>
          <w:tab w:val="left" w:pos="2977"/>
          <w:tab w:val="left" w:pos="3402"/>
          <w:tab w:val="right" w:leader="dot" w:pos="9214"/>
        </w:tabs>
        <w:spacing w:before="0" w:after="0"/>
        <w:rPr>
          <w:rFonts w:asciiTheme="majorHAnsi" w:hAnsiTheme="majorHAnsi" w:cstheme="majorHAnsi"/>
          <w:b/>
          <w:smallCaps/>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451A03" w:rsidP="00903741">
            <w:pPr>
              <w:pStyle w:val="Paragraphedeliste"/>
              <w:numPr>
                <w:ilvl w:val="0"/>
                <w:numId w:val="1"/>
              </w:numPr>
              <w:tabs>
                <w:tab w:val="left" w:pos="5245"/>
              </w:tabs>
              <w:spacing w:before="120" w:after="120"/>
              <w:jc w:val="both"/>
              <w:rPr>
                <w:rFonts w:asciiTheme="majorHAnsi" w:hAnsiTheme="majorHAnsi" w:cstheme="majorHAnsi"/>
                <w:b/>
              </w:rPr>
            </w:pPr>
            <w:r w:rsidRPr="00E63979">
              <w:rPr>
                <w:rFonts w:asciiTheme="majorHAnsi" w:hAnsiTheme="majorHAnsi" w:cstheme="majorHAnsi"/>
                <w:b/>
              </w:rPr>
              <w:lastRenderedPageBreak/>
              <w:t>Information</w:t>
            </w:r>
            <w:r w:rsidR="00903741">
              <w:rPr>
                <w:rFonts w:asciiTheme="majorHAnsi" w:hAnsiTheme="majorHAnsi" w:cstheme="majorHAnsi"/>
                <w:b/>
              </w:rPr>
              <w:t xml:space="preserve"> in cases of emergency</w:t>
            </w:r>
            <w:r w:rsidRPr="00E63979">
              <w:rPr>
                <w:rFonts w:asciiTheme="majorHAnsi" w:hAnsiTheme="majorHAnsi" w:cstheme="majorHAnsi"/>
                <w:b/>
              </w:rPr>
              <w:t xml:space="preserve"> </w:t>
            </w:r>
          </w:p>
        </w:tc>
      </w:tr>
    </w:tbl>
    <w:p w:rsidR="00451A03" w:rsidRPr="001A38FC" w:rsidRDefault="00451A03" w:rsidP="00451A03">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284283">
        <w:trPr>
          <w:trHeight w:val="500"/>
        </w:trPr>
        <w:tc>
          <w:tcPr>
            <w:tcW w:w="5387" w:type="dxa"/>
            <w:tcBorders>
              <w:top w:val="nil"/>
            </w:tcBorders>
            <w:vAlign w:val="center"/>
          </w:tcPr>
          <w:p w:rsidR="00451A03" w:rsidRPr="00F848CD" w:rsidRDefault="00903741"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Contact person</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tcBorders>
              <w:top w:val="nil"/>
            </w:tcBorders>
            <w:vAlign w:val="center"/>
          </w:tcPr>
          <w:p w:rsidR="00451A03" w:rsidRPr="00F848CD" w:rsidRDefault="00903741"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903741" w:rsidRPr="00F848CD" w:rsidTr="00284283">
        <w:trPr>
          <w:trHeight w:val="500"/>
        </w:trPr>
        <w:tc>
          <w:tcPr>
            <w:tcW w:w="5387" w:type="dxa"/>
            <w:vAlign w:val="center"/>
          </w:tcPr>
          <w:p w:rsidR="00903741" w:rsidRPr="00F848CD" w:rsidRDefault="00903741" w:rsidP="00903741">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903741" w:rsidRPr="00F848CD" w:rsidRDefault="00903741" w:rsidP="00903741">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Pr="001A38FC" w:rsidRDefault="00451A03" w:rsidP="00451A03">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284283">
        <w:trPr>
          <w:trHeight w:val="500"/>
        </w:trPr>
        <w:tc>
          <w:tcPr>
            <w:tcW w:w="5387" w:type="dxa"/>
            <w:tcBorders>
              <w:top w:val="nil"/>
            </w:tcBorders>
            <w:vAlign w:val="center"/>
          </w:tcPr>
          <w:p w:rsidR="00451A03" w:rsidRPr="00F848CD" w:rsidRDefault="00903741"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Family doctor</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tcBorders>
              <w:top w:val="nil"/>
            </w:tcBorders>
            <w:vAlign w:val="center"/>
          </w:tcPr>
          <w:p w:rsidR="00451A03" w:rsidRPr="00F848CD" w:rsidRDefault="00903741" w:rsidP="00903741">
            <w:pPr>
              <w:tabs>
                <w:tab w:val="left" w:pos="879"/>
                <w:tab w:val="left" w:pos="1871"/>
                <w:tab w:val="left" w:pos="5245"/>
              </w:tabs>
              <w:jc w:val="both"/>
              <w:rPr>
                <w:rFonts w:asciiTheme="majorHAnsi" w:hAnsiTheme="majorHAnsi" w:cstheme="majorHAnsi"/>
              </w:rPr>
            </w:pPr>
            <w:r>
              <w:rPr>
                <w:rFonts w:asciiTheme="majorHAnsi" w:hAnsiTheme="majorHAnsi" w:cstheme="majorHAnsi"/>
              </w:rPr>
              <w:t>Phone number</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blPrEx>
          <w:tblBorders>
            <w:top w:val="none" w:sz="0" w:space="0" w:color="auto"/>
          </w:tblBorders>
        </w:tblPrEx>
        <w:trPr>
          <w:trHeight w:val="483"/>
        </w:trPr>
        <w:tc>
          <w:tcPr>
            <w:tcW w:w="10206" w:type="dxa"/>
            <w:gridSpan w:val="2"/>
            <w:vAlign w:val="center"/>
          </w:tcPr>
          <w:p w:rsidR="00451A03" w:rsidRPr="00F848CD" w:rsidRDefault="00903741" w:rsidP="00903741">
            <w:pPr>
              <w:tabs>
                <w:tab w:val="left" w:pos="879"/>
                <w:tab w:val="left" w:pos="1871"/>
                <w:tab w:val="left" w:pos="5245"/>
              </w:tabs>
              <w:spacing w:before="120" w:after="120"/>
              <w:jc w:val="both"/>
              <w:rPr>
                <w:rFonts w:asciiTheme="majorHAnsi" w:hAnsiTheme="majorHAnsi" w:cstheme="majorHAnsi"/>
              </w:rPr>
            </w:pPr>
            <w:r>
              <w:rPr>
                <w:rFonts w:asciiTheme="majorHAnsi" w:hAnsiTheme="majorHAnsi" w:cstheme="majorHAnsi"/>
              </w:rPr>
              <w:t>In a case of emergency, I authorize School personnal to transport my child to a doctor or to the hospital depending of the situation</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yes</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no</w:t>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p w:rsidR="00573E82" w:rsidRPr="001A38FC"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112D68" w:rsidP="00112D68">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General information</w:t>
            </w:r>
            <w:r w:rsidR="00451A03" w:rsidRPr="00E63979">
              <w:rPr>
                <w:rFonts w:asciiTheme="majorHAnsi" w:hAnsiTheme="majorHAnsi" w:cstheme="majorHAnsi"/>
                <w:b/>
              </w:rPr>
              <w:t xml:space="preserve">  </w:t>
            </w:r>
          </w:p>
        </w:tc>
      </w:tr>
    </w:tbl>
    <w:p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284283">
        <w:trPr>
          <w:trHeight w:val="500"/>
        </w:trPr>
        <w:tc>
          <w:tcPr>
            <w:tcW w:w="10206" w:type="dxa"/>
            <w:gridSpan w:val="2"/>
            <w:tcBorders>
              <w:top w:val="nil"/>
            </w:tcBorders>
            <w:vAlign w:val="center"/>
          </w:tcPr>
          <w:p w:rsidR="00451A03" w:rsidRPr="00F848CD" w:rsidRDefault="00C8091C" w:rsidP="00C8091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How did you hear about Collège </w:t>
            </w:r>
            <w:r w:rsidR="00451A03" w:rsidRPr="00F848CD">
              <w:rPr>
                <w:rFonts w:asciiTheme="majorHAnsi" w:hAnsiTheme="majorHAnsi" w:cstheme="majorHAnsi"/>
              </w:rPr>
              <w:t xml:space="preserve">et Lycée Saint-Charles ? </w:t>
            </w:r>
          </w:p>
        </w:tc>
      </w:tr>
      <w:tr w:rsidR="00451A03" w:rsidRPr="00F848CD" w:rsidTr="00284283">
        <w:trPr>
          <w:trHeight w:val="500"/>
        </w:trPr>
        <w:tc>
          <w:tcPr>
            <w:tcW w:w="5387" w:type="dxa"/>
            <w:vAlign w:val="center"/>
          </w:tcPr>
          <w:p w:rsidR="00451A03" w:rsidRPr="00F848CD" w:rsidRDefault="00451A03" w:rsidP="00C8091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C8091C">
              <w:rPr>
                <w:rFonts w:asciiTheme="majorHAnsi" w:hAnsiTheme="majorHAnsi" w:cstheme="majorHAnsi"/>
              </w:rPr>
              <w:t>Current/parent or Former student/parent</w:t>
            </w:r>
          </w:p>
        </w:tc>
        <w:tc>
          <w:tcPr>
            <w:tcW w:w="4819" w:type="dxa"/>
            <w:vAlign w:val="center"/>
          </w:tcPr>
          <w:p w:rsidR="00451A03" w:rsidRPr="00F848CD" w:rsidRDefault="00451A03" w:rsidP="00C8091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Family/friends</w:t>
            </w:r>
          </w:p>
        </w:tc>
      </w:tr>
      <w:tr w:rsidR="00451A03" w:rsidRPr="00F848CD" w:rsidTr="00284283">
        <w:trPr>
          <w:trHeight w:val="500"/>
        </w:trPr>
        <w:tc>
          <w:tcPr>
            <w:tcW w:w="5387"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Website</w:t>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Events</w:t>
            </w:r>
          </w:p>
        </w:tc>
      </w:tr>
      <w:tr w:rsidR="00451A03" w:rsidRPr="00F848CD" w:rsidTr="00284283">
        <w:trPr>
          <w:trHeight w:val="500"/>
        </w:trPr>
        <w:tc>
          <w:tcPr>
            <w:tcW w:w="5387"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Advertising</w:t>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Other</w:t>
            </w:r>
          </w:p>
        </w:tc>
      </w:tr>
      <w:tr w:rsidR="00451A03" w:rsidRPr="00F848CD" w:rsidTr="00284283">
        <w:trPr>
          <w:trHeight w:val="500"/>
        </w:trPr>
        <w:tc>
          <w:tcPr>
            <w:tcW w:w="10206" w:type="dxa"/>
            <w:gridSpan w:val="2"/>
            <w:vAlign w:val="center"/>
          </w:tcPr>
          <w:p w:rsidR="00451A03" w:rsidRPr="00F848CD" w:rsidRDefault="00451A03" w:rsidP="00C8091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BF6C47">
              <w:rPr>
                <w:rFonts w:asciiTheme="majorHAnsi" w:hAnsiTheme="majorHAnsi" w:cstheme="majorHAnsi"/>
              </w:rPr>
              <w:t xml:space="preserve"> Educational a</w:t>
            </w:r>
            <w:r w:rsidR="00C8091C">
              <w:rPr>
                <w:rFonts w:asciiTheme="majorHAnsi" w:hAnsiTheme="majorHAnsi" w:cstheme="majorHAnsi"/>
              </w:rPr>
              <w:t>gent (specify</w:t>
            </w:r>
            <w:r w:rsidRPr="00F848CD">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p w:rsidR="00573E82" w:rsidRPr="001A38FC"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C8091C"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Payment method</w:t>
            </w:r>
          </w:p>
        </w:tc>
      </w:tr>
    </w:tbl>
    <w:p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vAlign w:val="center"/>
          </w:tcPr>
          <w:p w:rsidR="00451A03" w:rsidRPr="00F848CD" w:rsidRDefault="00451A03" w:rsidP="00C8091C">
            <w:pPr>
              <w:tabs>
                <w:tab w:val="left" w:pos="879"/>
                <w:tab w:val="left" w:pos="4006"/>
                <w:tab w:val="left" w:pos="797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Annual</w:t>
            </w:r>
            <w:r w:rsidRPr="00F848CD">
              <w:rPr>
                <w:rFonts w:asciiTheme="majorHAnsi" w:hAnsiTheme="majorHAnsi" w:cstheme="majorHAnsi"/>
              </w:rPr>
              <w:tab/>
            </w:r>
            <w:r>
              <w:rPr>
                <w:rFonts w:asciiTheme="majorHAnsi" w:hAnsiTheme="majorHAnsi" w:cstheme="majorHAnsi"/>
              </w:rPr>
              <w:tab/>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C8091C">
              <w:rPr>
                <w:rFonts w:asciiTheme="majorHAnsi" w:hAnsiTheme="majorHAnsi" w:cstheme="majorHAnsi"/>
              </w:rPr>
              <w:t>Half-year</w:t>
            </w:r>
            <w:r w:rsidRPr="00F848CD">
              <w:rPr>
                <w:rFonts w:asciiTheme="majorHAnsi" w:hAnsiTheme="majorHAnsi" w:cstheme="majorHAnsi"/>
              </w:rPr>
              <w:tab/>
            </w:r>
            <w:r w:rsidR="00DE5492">
              <w:rPr>
                <w:rFonts w:asciiTheme="majorHAnsi" w:hAnsiTheme="majorHAnsi" w:cstheme="majorHAnsi"/>
              </w:rPr>
              <w:t xml:space="preserve">(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Monthly</w:t>
            </w:r>
            <w:r w:rsidR="00DE5492">
              <w:rPr>
                <w:rFonts w:asciiTheme="majorHAnsi" w:hAnsiTheme="majorHAnsi" w:cstheme="majorHAnsi"/>
              </w:rPr>
              <w:t xml:space="preserve"> )</w:t>
            </w:r>
            <w:r w:rsidRPr="00F848CD">
              <w:rPr>
                <w:rFonts w:asciiTheme="majorHAnsi" w:hAnsiTheme="majorHAnsi" w:cstheme="majorHAnsi"/>
              </w:rPr>
              <w:tab/>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p w:rsidR="00573E82"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264388" w:rsidP="00264388">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Particular remarks</w:t>
            </w:r>
            <w:r w:rsidR="00451A03">
              <w:rPr>
                <w:rFonts w:asciiTheme="majorHAnsi" w:hAnsiTheme="majorHAnsi" w:cstheme="majorHAnsi"/>
                <w:b/>
              </w:rPr>
              <w:t xml:space="preserve"> </w:t>
            </w:r>
            <w:r w:rsidR="00451A03" w:rsidRPr="00E63979">
              <w:rPr>
                <w:rFonts w:asciiTheme="majorHAnsi" w:hAnsiTheme="majorHAnsi" w:cstheme="majorHAnsi"/>
                <w:b/>
              </w:rPr>
              <w:t xml:space="preserve"> </w:t>
            </w:r>
          </w:p>
        </w:tc>
      </w:tr>
    </w:tbl>
    <w:p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Default="00451A03" w:rsidP="00284283">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p w:rsidR="00FC0E53" w:rsidRDefault="00FC0E53" w:rsidP="00284283">
            <w:pPr>
              <w:tabs>
                <w:tab w:val="left" w:pos="879"/>
                <w:tab w:val="left" w:pos="4006"/>
                <w:tab w:val="left" w:pos="7975"/>
              </w:tabs>
              <w:jc w:val="both"/>
              <w:rPr>
                <w:rFonts w:asciiTheme="majorHAnsi" w:hAnsiTheme="majorHAnsi" w:cstheme="majorHAnsi"/>
                <w:noProof/>
              </w:rPr>
            </w:pPr>
          </w:p>
          <w:p w:rsidR="00451A03" w:rsidRPr="00F848CD" w:rsidRDefault="00451A03" w:rsidP="00284283">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Ind w:w="-5" w:type="dxa"/>
        <w:shd w:val="clear" w:color="auto" w:fill="D9D9D9" w:themeFill="background1" w:themeFillShade="D9"/>
        <w:tblLook w:val="04A0" w:firstRow="1" w:lastRow="0" w:firstColumn="1" w:lastColumn="0" w:noHBand="0" w:noVBand="1"/>
      </w:tblPr>
      <w:tblGrid>
        <w:gridCol w:w="10206"/>
      </w:tblGrid>
      <w:tr w:rsidR="00451A03" w:rsidRPr="00E63979" w:rsidTr="00284283">
        <w:tc>
          <w:tcPr>
            <w:tcW w:w="10206" w:type="dxa"/>
            <w:shd w:val="clear" w:color="auto" w:fill="D9D9D9" w:themeFill="background1" w:themeFillShade="D9"/>
          </w:tcPr>
          <w:p w:rsidR="00451A03" w:rsidRPr="00E63979" w:rsidRDefault="00451A03" w:rsidP="00A40627">
            <w:pPr>
              <w:pStyle w:val="Paragraphedeliste"/>
              <w:numPr>
                <w:ilvl w:val="0"/>
                <w:numId w:val="1"/>
              </w:numPr>
              <w:tabs>
                <w:tab w:val="left" w:pos="5245"/>
              </w:tabs>
              <w:spacing w:before="120" w:after="120"/>
              <w:jc w:val="both"/>
              <w:rPr>
                <w:rFonts w:asciiTheme="majorHAnsi" w:hAnsiTheme="majorHAnsi" w:cstheme="majorHAnsi"/>
                <w:b/>
              </w:rPr>
            </w:pPr>
            <w:r w:rsidRPr="00E63979">
              <w:rPr>
                <w:rFonts w:asciiTheme="majorHAnsi" w:hAnsiTheme="majorHAnsi" w:cstheme="majorHAnsi"/>
                <w:b/>
              </w:rPr>
              <w:t>Signatur</w:t>
            </w:r>
            <w:r w:rsidR="00A40627">
              <w:rPr>
                <w:rFonts w:asciiTheme="majorHAnsi" w:hAnsiTheme="majorHAnsi" w:cstheme="majorHAnsi"/>
                <w:b/>
              </w:rPr>
              <w:t>e of parents or legal guardian</w:t>
            </w:r>
            <w:r w:rsidRPr="00E63979">
              <w:rPr>
                <w:rFonts w:asciiTheme="majorHAnsi" w:hAnsiTheme="majorHAnsi" w:cstheme="majorHAnsi"/>
                <w:b/>
              </w:rPr>
              <w:t xml:space="preserve"> </w:t>
            </w:r>
          </w:p>
        </w:tc>
      </w:tr>
    </w:tbl>
    <w:p w:rsidR="00F8146F" w:rsidRDefault="00F8146F" w:rsidP="009E6E34">
      <w:pPr>
        <w:tabs>
          <w:tab w:val="left" w:pos="2977"/>
          <w:tab w:val="left" w:pos="3402"/>
          <w:tab w:val="right" w:leader="underscore" w:pos="9638"/>
        </w:tabs>
        <w:spacing w:before="120" w:after="0" w:line="240" w:lineRule="auto"/>
        <w:ind w:right="709"/>
        <w:rPr>
          <w:rFonts w:asciiTheme="majorHAnsi" w:hAnsiTheme="majorHAnsi" w:cstheme="majorHAnsi"/>
        </w:rPr>
      </w:pPr>
      <w:r>
        <w:rPr>
          <w:rFonts w:asciiTheme="majorHAnsi" w:hAnsiTheme="majorHAnsi" w:cstheme="majorHAnsi"/>
        </w:rPr>
        <w:t xml:space="preserve">By signing this document, the parents, and/or representative legally and/or financially responsible, confirm that they have read, understood and accepted the general terms and financial conditions here attached. Parents, and/or legal guardian hereby declare that all the enclosed information is correct. </w:t>
      </w:r>
    </w:p>
    <w:p w:rsidR="00451A03" w:rsidRPr="001A38FC" w:rsidRDefault="00451A03" w:rsidP="00451A03">
      <w:pPr>
        <w:tabs>
          <w:tab w:val="left" w:pos="2977"/>
          <w:tab w:val="left" w:pos="3402"/>
          <w:tab w:val="right" w:leader="underscore" w:pos="9638"/>
        </w:tabs>
        <w:spacing w:before="120" w:after="0" w:line="240" w:lineRule="auto"/>
        <w:rPr>
          <w:rFonts w:asciiTheme="majorHAnsi" w:hAnsiTheme="majorHAnsi" w:cstheme="majorHAnsi"/>
          <w:sz w:val="10"/>
          <w:szCs w:val="10"/>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sidR="004369FA">
              <w:rPr>
                <w:rFonts w:asciiTheme="majorHAnsi" w:hAnsiTheme="majorHAnsi" w:cstheme="majorHAnsi"/>
              </w:rPr>
              <w:t>Parent</w:t>
            </w:r>
            <w:r w:rsidRPr="00F848CD">
              <w:rPr>
                <w:rFonts w:asciiTheme="majorHAnsi" w:hAnsiTheme="majorHAnsi" w:cstheme="majorHAnsi"/>
              </w:rPr>
              <w:t xml:space="preserve"> 1</w:t>
            </w:r>
            <w:r w:rsidR="004369FA">
              <w:rPr>
                <w:rFonts w:asciiTheme="majorHAnsi" w:hAnsiTheme="majorHAnsi" w:cstheme="majorHAnsi"/>
              </w:rPr>
              <w:t xml:space="preserve"> signature</w:t>
            </w:r>
          </w:p>
          <w:p w:rsidR="00451A03" w:rsidRPr="00F848CD" w:rsidRDefault="00451A03" w:rsidP="00284283">
            <w:pPr>
              <w:tabs>
                <w:tab w:val="left" w:pos="879"/>
                <w:tab w:val="left" w:pos="1871"/>
                <w:tab w:val="left" w:pos="5245"/>
              </w:tabs>
              <w:jc w:val="both"/>
              <w:rPr>
                <w:rFonts w:asciiTheme="majorHAnsi" w:hAnsiTheme="majorHAnsi" w:cstheme="majorHAnsi"/>
              </w:rPr>
            </w:pPr>
          </w:p>
        </w:tc>
      </w:tr>
    </w:tbl>
    <w:p w:rsidR="00451A03" w:rsidRPr="00F848CD" w:rsidRDefault="00451A03" w:rsidP="00451A03">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sidR="004369FA">
              <w:rPr>
                <w:rFonts w:asciiTheme="majorHAnsi" w:hAnsiTheme="majorHAnsi" w:cstheme="majorHAnsi"/>
              </w:rPr>
              <w:t xml:space="preserve">Parent 2 signature </w:t>
            </w:r>
          </w:p>
          <w:p w:rsidR="006D71DA" w:rsidRPr="00F848CD" w:rsidRDefault="006D71DA" w:rsidP="00284283">
            <w:pPr>
              <w:tabs>
                <w:tab w:val="left" w:pos="879"/>
                <w:tab w:val="left" w:pos="1871"/>
                <w:tab w:val="left" w:pos="5245"/>
              </w:tabs>
              <w:jc w:val="both"/>
              <w:rPr>
                <w:rFonts w:asciiTheme="majorHAnsi" w:hAnsiTheme="majorHAnsi" w:cstheme="majorHAnsi"/>
              </w:rPr>
            </w:pPr>
          </w:p>
        </w:tc>
      </w:tr>
    </w:tbl>
    <w:p w:rsidR="00451A03" w:rsidRPr="00F848CD" w:rsidRDefault="004369FA" w:rsidP="00451A03">
      <w:pPr>
        <w:tabs>
          <w:tab w:val="left" w:pos="5245"/>
        </w:tabs>
        <w:spacing w:after="0" w:line="240" w:lineRule="auto"/>
        <w:jc w:val="both"/>
        <w:rPr>
          <w:rFonts w:asciiTheme="majorHAnsi" w:hAnsiTheme="majorHAnsi" w:cstheme="majorHAnsi"/>
          <w:b/>
        </w:rPr>
      </w:pPr>
      <w:r>
        <w:rPr>
          <w:rFonts w:asciiTheme="majorHAnsi" w:hAnsiTheme="majorHAnsi" w:cstheme="majorHAnsi"/>
          <w:b/>
        </w:rPr>
        <w:t>Only to be filled if necessary</w:t>
      </w: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sidR="004369FA">
              <w:rPr>
                <w:rFonts w:asciiTheme="majorHAnsi" w:hAnsiTheme="majorHAnsi" w:cstheme="majorHAnsi"/>
              </w:rPr>
              <w:t>Legal guardian’s signature</w:t>
            </w:r>
            <w:r w:rsidRPr="00F848CD">
              <w:rPr>
                <w:rFonts w:asciiTheme="majorHAnsi" w:hAnsiTheme="majorHAnsi" w:cstheme="majorHAnsi"/>
              </w:rPr>
              <w:t xml:space="preserve"> </w:t>
            </w:r>
          </w:p>
          <w:p w:rsidR="006D71DA" w:rsidRPr="00F848CD" w:rsidRDefault="006D71DA" w:rsidP="00284283">
            <w:pPr>
              <w:tabs>
                <w:tab w:val="left" w:pos="879"/>
                <w:tab w:val="left" w:pos="1871"/>
                <w:tab w:val="left" w:pos="5245"/>
              </w:tabs>
              <w:jc w:val="both"/>
              <w:rPr>
                <w:rFonts w:asciiTheme="majorHAnsi" w:hAnsiTheme="majorHAnsi" w:cstheme="majorHAnsi"/>
              </w:rPr>
            </w:pPr>
          </w:p>
        </w:tc>
      </w:tr>
    </w:tbl>
    <w:p w:rsidR="00451A03" w:rsidRDefault="00451A03" w:rsidP="009E6E34">
      <w:pPr>
        <w:tabs>
          <w:tab w:val="left" w:pos="2977"/>
          <w:tab w:val="left" w:pos="3402"/>
          <w:tab w:val="right" w:leader="underscore" w:pos="9638"/>
        </w:tabs>
        <w:spacing w:before="120" w:after="0" w:line="240" w:lineRule="auto"/>
        <w:ind w:left="142"/>
        <w:rPr>
          <w:rFonts w:asciiTheme="majorHAnsi" w:hAnsiTheme="majorHAnsi" w:cstheme="majorHAnsi"/>
        </w:rPr>
      </w:pPr>
      <w:r w:rsidRPr="00F848CD">
        <w:rPr>
          <w:rFonts w:asciiTheme="majorHAnsi" w:hAnsiTheme="majorHAnsi" w:cstheme="majorHAnsi"/>
        </w:rPr>
        <w:t xml:space="preserve"> </w:t>
      </w:r>
      <w:r w:rsidR="005673AE">
        <w:rPr>
          <w:rFonts w:asciiTheme="majorHAnsi" w:hAnsiTheme="majorHAnsi" w:cstheme="majorHAnsi"/>
        </w:rPr>
        <w:t>Registration is considered definite upon reception of the admission fees (see general terms).</w:t>
      </w:r>
    </w:p>
    <w:p w:rsidR="00E837C8" w:rsidRPr="00F848CD" w:rsidRDefault="00E837C8" w:rsidP="00451A03">
      <w:pPr>
        <w:tabs>
          <w:tab w:val="left" w:pos="2977"/>
          <w:tab w:val="left" w:pos="3402"/>
          <w:tab w:val="right" w:leader="underscore" w:pos="9638"/>
        </w:tabs>
        <w:spacing w:before="120" w:after="0" w:line="240" w:lineRule="auto"/>
        <w:rPr>
          <w:rFonts w:asciiTheme="majorHAnsi" w:hAnsiTheme="majorHAnsi" w:cstheme="majorHAnsi"/>
        </w:rPr>
      </w:pPr>
    </w:p>
    <w:p w:rsidR="00451A03" w:rsidRPr="00F848CD" w:rsidRDefault="00E837C8" w:rsidP="008D7E1B">
      <w:pPr>
        <w:tabs>
          <w:tab w:val="left" w:pos="2977"/>
          <w:tab w:val="left" w:pos="3402"/>
          <w:tab w:val="right" w:leader="underscore" w:pos="9638"/>
        </w:tabs>
        <w:spacing w:before="120" w:after="0" w:line="240" w:lineRule="auto"/>
        <w:ind w:left="567"/>
        <w:rPr>
          <w:rFonts w:asciiTheme="majorHAnsi" w:hAnsiTheme="majorHAnsi" w:cstheme="majorHAnsi"/>
        </w:rPr>
      </w:pPr>
      <w:r>
        <w:rPr>
          <w:rFonts w:asciiTheme="majorHAnsi" w:hAnsiTheme="majorHAnsi" w:cstheme="majorHAnsi"/>
        </w:rPr>
        <w:t>As specified in the Terms and financial conditions, all personnal data is collected by Co</w:t>
      </w:r>
      <w:r w:rsidR="00451A03" w:rsidRPr="00F848CD">
        <w:rPr>
          <w:rFonts w:asciiTheme="majorHAnsi" w:hAnsiTheme="majorHAnsi" w:cstheme="majorHAnsi"/>
        </w:rPr>
        <w:t>ll</w:t>
      </w:r>
      <w:r>
        <w:rPr>
          <w:rFonts w:asciiTheme="majorHAnsi" w:hAnsiTheme="majorHAnsi" w:cstheme="majorHAnsi"/>
        </w:rPr>
        <w:t>ège et Lycée Saint-Charles.</w:t>
      </w:r>
    </w:p>
    <w:p w:rsidR="00451A03" w:rsidRPr="00F848CD"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E837C8">
        <w:rPr>
          <w:rFonts w:asciiTheme="majorHAnsi" w:hAnsiTheme="majorHAnsi" w:cstheme="majorHAnsi"/>
        </w:rPr>
        <w:t xml:space="preserve"> I agree</w:t>
      </w:r>
    </w:p>
    <w:p w:rsidR="00451A03" w:rsidRPr="00F848CD" w:rsidRDefault="00E837C8" w:rsidP="008D7E1B">
      <w:pPr>
        <w:tabs>
          <w:tab w:val="left" w:pos="2977"/>
          <w:tab w:val="left" w:pos="3402"/>
          <w:tab w:val="right" w:leader="underscore" w:pos="9638"/>
        </w:tabs>
        <w:spacing w:before="120" w:after="0" w:line="240" w:lineRule="auto"/>
        <w:ind w:left="567"/>
        <w:rPr>
          <w:rFonts w:asciiTheme="majorHAnsi" w:hAnsiTheme="majorHAnsi" w:cstheme="majorHAnsi"/>
        </w:rPr>
      </w:pPr>
      <w:r>
        <w:rPr>
          <w:rFonts w:asciiTheme="majorHAnsi" w:hAnsiTheme="majorHAnsi" w:cstheme="majorHAnsi"/>
        </w:rPr>
        <w:t>Parents must accept the terms regarding data protection in order to validate the registration.</w:t>
      </w:r>
      <w:r w:rsidR="00451A03" w:rsidRPr="00F848CD">
        <w:rPr>
          <w:rFonts w:asciiTheme="majorHAnsi" w:hAnsiTheme="majorHAnsi" w:cstheme="majorHAnsi"/>
        </w:rPr>
        <w:t xml:space="preserve"> </w:t>
      </w:r>
    </w:p>
    <w:p w:rsidR="00451A03" w:rsidRPr="00F848CD"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E837C8">
        <w:rPr>
          <w:rFonts w:asciiTheme="majorHAnsi" w:hAnsiTheme="majorHAnsi" w:cstheme="majorHAnsi"/>
        </w:rPr>
        <w:t xml:space="preserve"> I agree</w:t>
      </w:r>
      <w:r w:rsidRPr="00F848CD">
        <w:rPr>
          <w:rFonts w:asciiTheme="majorHAnsi" w:hAnsiTheme="majorHAnsi" w:cstheme="majorHAnsi"/>
        </w:rPr>
        <w:t xml:space="preserve"> (</w:t>
      </w:r>
      <w:r w:rsidR="00E837C8">
        <w:rPr>
          <w:rFonts w:asciiTheme="majorHAnsi" w:hAnsiTheme="majorHAnsi" w:cstheme="majorHAnsi"/>
        </w:rPr>
        <w:t>MANDATORY</w:t>
      </w:r>
      <w:r w:rsidRPr="00F848CD">
        <w:rPr>
          <w:rFonts w:asciiTheme="majorHAnsi" w:hAnsiTheme="majorHAnsi" w:cstheme="majorHAnsi"/>
        </w:rPr>
        <w:t>)</w:t>
      </w:r>
    </w:p>
    <w:p w:rsidR="00451A03"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rPr>
      </w:pPr>
    </w:p>
    <w:tbl>
      <w:tblPr>
        <w:tblStyle w:val="Grilledutableau"/>
        <w:tblW w:w="9781" w:type="dxa"/>
        <w:tblInd w:w="562" w:type="dxa"/>
        <w:shd w:val="clear" w:color="auto" w:fill="D9D9D9" w:themeFill="background1" w:themeFillShade="D9"/>
        <w:tblLook w:val="04A0" w:firstRow="1" w:lastRow="0" w:firstColumn="1" w:lastColumn="0" w:noHBand="0" w:noVBand="1"/>
      </w:tblPr>
      <w:tblGrid>
        <w:gridCol w:w="9781"/>
      </w:tblGrid>
      <w:tr w:rsidR="00451A03" w:rsidRPr="00E63979" w:rsidTr="009E6E34">
        <w:tc>
          <w:tcPr>
            <w:tcW w:w="9781" w:type="dxa"/>
            <w:shd w:val="clear" w:color="auto" w:fill="D9D9D9" w:themeFill="background1" w:themeFillShade="D9"/>
          </w:tcPr>
          <w:p w:rsidR="00451A03" w:rsidRPr="00E63979" w:rsidRDefault="00451A03" w:rsidP="008D7E1B">
            <w:pPr>
              <w:pStyle w:val="Paragraphedeliste"/>
              <w:numPr>
                <w:ilvl w:val="0"/>
                <w:numId w:val="1"/>
              </w:numPr>
              <w:tabs>
                <w:tab w:val="left" w:pos="780"/>
                <w:tab w:val="left" w:pos="5245"/>
              </w:tabs>
              <w:spacing w:before="120" w:after="120"/>
              <w:ind w:left="567"/>
              <w:jc w:val="both"/>
              <w:rPr>
                <w:rFonts w:asciiTheme="majorHAnsi" w:hAnsiTheme="majorHAnsi" w:cstheme="majorHAnsi"/>
                <w:b/>
              </w:rPr>
            </w:pPr>
            <w:r>
              <w:rPr>
                <w:rFonts w:asciiTheme="majorHAnsi" w:hAnsiTheme="majorHAnsi" w:cstheme="majorHAnsi"/>
                <w:b/>
              </w:rPr>
              <w:t xml:space="preserve">Collège et Lycée Saint-Charles </w:t>
            </w:r>
            <w:r w:rsidR="00F74D3D">
              <w:rPr>
                <w:rFonts w:asciiTheme="majorHAnsi" w:hAnsiTheme="majorHAnsi" w:cstheme="majorHAnsi"/>
                <w:b/>
              </w:rPr>
              <w:t>Foundation</w:t>
            </w:r>
            <w:r w:rsidR="00BB2A7A">
              <w:rPr>
                <w:rFonts w:asciiTheme="majorHAnsi" w:hAnsiTheme="majorHAnsi" w:cstheme="majorHAnsi"/>
                <w:b/>
              </w:rPr>
              <w:t xml:space="preserve"> (provides scholarships for students)</w:t>
            </w:r>
          </w:p>
        </w:tc>
      </w:tr>
    </w:tbl>
    <w:p w:rsidR="00451A03" w:rsidRPr="001A38FC" w:rsidRDefault="00451A03" w:rsidP="008D7E1B">
      <w:pPr>
        <w:tabs>
          <w:tab w:val="left" w:pos="5245"/>
        </w:tabs>
        <w:spacing w:before="0" w:after="0" w:line="240" w:lineRule="auto"/>
        <w:ind w:left="567"/>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9E6E34">
        <w:trPr>
          <w:trHeight w:val="936"/>
        </w:trPr>
        <w:tc>
          <w:tcPr>
            <w:tcW w:w="10206" w:type="dxa"/>
          </w:tcPr>
          <w:p w:rsidR="00451A03" w:rsidRPr="00F848CD" w:rsidRDefault="00451A03" w:rsidP="009E6E34">
            <w:pPr>
              <w:tabs>
                <w:tab w:val="left" w:pos="2977"/>
                <w:tab w:val="left" w:pos="3402"/>
                <w:tab w:val="right" w:leader="underscore" w:pos="9638"/>
              </w:tabs>
              <w:spacing w:before="120" w:line="360" w:lineRule="auto"/>
              <w:ind w:left="463"/>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AE08A8">
              <w:rPr>
                <w:rFonts w:asciiTheme="majorHAnsi" w:hAnsiTheme="majorHAnsi" w:cstheme="majorHAnsi"/>
              </w:rPr>
              <w:t>I would like to make a donation to the</w:t>
            </w:r>
            <w:r>
              <w:rPr>
                <w:rFonts w:asciiTheme="majorHAnsi" w:hAnsiTheme="majorHAnsi" w:cstheme="majorHAnsi"/>
              </w:rPr>
              <w:t xml:space="preserve"> Collège et Lycée Saint-Charles</w:t>
            </w:r>
            <w:r w:rsidR="00BB2A7A">
              <w:rPr>
                <w:rFonts w:asciiTheme="majorHAnsi" w:hAnsiTheme="majorHAnsi" w:cstheme="majorHAnsi"/>
              </w:rPr>
              <w:t xml:space="preserve"> Foundation</w:t>
            </w:r>
          </w:p>
          <w:p w:rsidR="00451A03" w:rsidRPr="00F848CD" w:rsidRDefault="00451A03" w:rsidP="009E6E34">
            <w:pPr>
              <w:tabs>
                <w:tab w:val="left" w:pos="2977"/>
                <w:tab w:val="left" w:pos="3402"/>
                <w:tab w:val="right" w:leader="underscore" w:pos="9638"/>
              </w:tabs>
              <w:spacing w:before="120" w:line="360" w:lineRule="auto"/>
              <w:ind w:left="463"/>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00AE08A8">
              <w:rPr>
                <w:rFonts w:asciiTheme="majorHAnsi" w:hAnsiTheme="majorHAnsi" w:cstheme="majorHAnsi"/>
              </w:rPr>
              <w:t xml:space="preserve"> </w:t>
            </w:r>
            <w:r w:rsidR="00AE08A8" w:rsidRPr="00F848CD">
              <w:rPr>
                <w:rFonts w:asciiTheme="majorHAnsi" w:hAnsiTheme="majorHAnsi" w:cstheme="majorHAnsi"/>
              </w:rPr>
              <w:t xml:space="preserve"> </w:t>
            </w:r>
            <w:r w:rsidR="00AE08A8">
              <w:rPr>
                <w:rFonts w:asciiTheme="majorHAnsi" w:hAnsiTheme="majorHAnsi" w:cstheme="majorHAnsi"/>
              </w:rPr>
              <w:t>I do not want to make a donation to the Collège et Lycée Saint-Charles</w:t>
            </w:r>
            <w:r w:rsidR="00BB2A7A">
              <w:rPr>
                <w:rFonts w:asciiTheme="majorHAnsi" w:hAnsiTheme="majorHAnsi" w:cstheme="majorHAnsi"/>
              </w:rPr>
              <w:t xml:space="preserve"> Foundation</w:t>
            </w:r>
          </w:p>
        </w:tc>
      </w:tr>
    </w:tbl>
    <w:p w:rsidR="00451A03" w:rsidRPr="000F3A74"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sz w:val="10"/>
          <w:szCs w:val="10"/>
        </w:rPr>
      </w:pPr>
    </w:p>
    <w:tbl>
      <w:tblPr>
        <w:tblStyle w:val="Grilledutableau"/>
        <w:tblW w:w="9781" w:type="dxa"/>
        <w:tblInd w:w="562" w:type="dxa"/>
        <w:shd w:val="clear" w:color="auto" w:fill="D9D9D9" w:themeFill="background1" w:themeFillShade="D9"/>
        <w:tblLook w:val="04A0" w:firstRow="1" w:lastRow="0" w:firstColumn="1" w:lastColumn="0" w:noHBand="0" w:noVBand="1"/>
      </w:tblPr>
      <w:tblGrid>
        <w:gridCol w:w="9781"/>
      </w:tblGrid>
      <w:tr w:rsidR="00451A03" w:rsidRPr="00E63979" w:rsidTr="009E6E34">
        <w:tc>
          <w:tcPr>
            <w:tcW w:w="9781" w:type="dxa"/>
            <w:shd w:val="clear" w:color="auto" w:fill="D9D9D9" w:themeFill="background1" w:themeFillShade="D9"/>
          </w:tcPr>
          <w:p w:rsidR="00451A03" w:rsidRPr="00E63979" w:rsidRDefault="00AE08A8" w:rsidP="008D7E1B">
            <w:pPr>
              <w:pStyle w:val="Paragraphedeliste"/>
              <w:numPr>
                <w:ilvl w:val="0"/>
                <w:numId w:val="1"/>
              </w:numPr>
              <w:tabs>
                <w:tab w:val="left" w:pos="5245"/>
              </w:tabs>
              <w:spacing w:before="120" w:after="120"/>
              <w:ind w:left="567"/>
              <w:jc w:val="both"/>
              <w:rPr>
                <w:rFonts w:asciiTheme="majorHAnsi" w:hAnsiTheme="majorHAnsi" w:cstheme="majorHAnsi"/>
                <w:b/>
              </w:rPr>
            </w:pPr>
            <w:r>
              <w:rPr>
                <w:rFonts w:asciiTheme="majorHAnsi" w:hAnsiTheme="majorHAnsi" w:cstheme="majorHAnsi"/>
                <w:b/>
              </w:rPr>
              <w:t>Photo / Data p</w:t>
            </w:r>
            <w:r w:rsidR="00451A03" w:rsidRPr="00E63979">
              <w:rPr>
                <w:rFonts w:asciiTheme="majorHAnsi" w:hAnsiTheme="majorHAnsi" w:cstheme="majorHAnsi"/>
                <w:b/>
              </w:rPr>
              <w:t xml:space="preserve">rotection </w:t>
            </w:r>
          </w:p>
        </w:tc>
      </w:tr>
    </w:tbl>
    <w:p w:rsidR="00451A03" w:rsidRPr="001A38FC" w:rsidRDefault="00451A03" w:rsidP="008D7E1B">
      <w:pPr>
        <w:tabs>
          <w:tab w:val="left" w:pos="5245"/>
        </w:tabs>
        <w:spacing w:before="0" w:after="0" w:line="240" w:lineRule="auto"/>
        <w:ind w:left="567"/>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Pr="00F848CD" w:rsidRDefault="00451A03" w:rsidP="009E6E34">
            <w:pPr>
              <w:tabs>
                <w:tab w:val="left" w:pos="2977"/>
                <w:tab w:val="left" w:pos="3402"/>
                <w:tab w:val="right" w:leader="underscore" w:pos="9638"/>
              </w:tabs>
              <w:spacing w:before="120" w:line="360" w:lineRule="auto"/>
              <w:ind w:left="463"/>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9545ED">
              <w:rPr>
                <w:rFonts w:asciiTheme="majorHAnsi" w:hAnsiTheme="majorHAnsi" w:cstheme="majorHAnsi"/>
              </w:rPr>
              <w:t>I agree that my child’s photograph may be used in school communication</w:t>
            </w:r>
          </w:p>
          <w:p w:rsidR="00451A03" w:rsidRPr="00F848CD" w:rsidRDefault="00451A03" w:rsidP="009E6E34">
            <w:pPr>
              <w:tabs>
                <w:tab w:val="left" w:pos="2977"/>
                <w:tab w:val="left" w:pos="3402"/>
                <w:tab w:val="right" w:leader="underscore" w:pos="9638"/>
              </w:tabs>
              <w:spacing w:before="120" w:line="360" w:lineRule="auto"/>
              <w:ind w:left="463"/>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9545ED">
              <w:rPr>
                <w:rFonts w:asciiTheme="majorHAnsi" w:hAnsiTheme="majorHAnsi" w:cstheme="majorHAnsi"/>
              </w:rPr>
              <w:t>I do not agree that my child’s photograph may be used in school communication</w:t>
            </w:r>
          </w:p>
        </w:tc>
      </w:tr>
    </w:tbl>
    <w:p w:rsidR="00451A03" w:rsidRDefault="00451A03" w:rsidP="008D7E1B">
      <w:pPr>
        <w:tabs>
          <w:tab w:val="left" w:pos="2977"/>
          <w:tab w:val="left" w:pos="3402"/>
          <w:tab w:val="right" w:leader="underscore" w:pos="9638"/>
        </w:tabs>
        <w:spacing w:before="0" w:after="0" w:line="240" w:lineRule="auto"/>
        <w:ind w:left="567"/>
        <w:rPr>
          <w:rFonts w:asciiTheme="majorHAnsi" w:hAnsiTheme="majorHAnsi" w:cstheme="majorHAnsi"/>
          <w:sz w:val="10"/>
          <w:szCs w:val="10"/>
        </w:rPr>
      </w:pPr>
    </w:p>
    <w:p w:rsidR="00451A03" w:rsidRDefault="00451A03" w:rsidP="008D7E1B">
      <w:pPr>
        <w:tabs>
          <w:tab w:val="left" w:pos="2977"/>
          <w:tab w:val="left" w:pos="3402"/>
          <w:tab w:val="right" w:leader="underscore" w:pos="9638"/>
        </w:tabs>
        <w:spacing w:before="0" w:after="0" w:line="240" w:lineRule="auto"/>
        <w:ind w:left="567"/>
        <w:rPr>
          <w:rFonts w:asciiTheme="majorHAnsi" w:hAnsiTheme="majorHAnsi" w:cstheme="majorHAnsi"/>
          <w:sz w:val="10"/>
          <w:szCs w:val="10"/>
        </w:rPr>
      </w:pPr>
    </w:p>
    <w:tbl>
      <w:tblPr>
        <w:tblStyle w:val="Grilledutableau"/>
        <w:tblW w:w="9781" w:type="dxa"/>
        <w:tblInd w:w="562" w:type="dxa"/>
        <w:shd w:val="clear" w:color="auto" w:fill="D9D9D9" w:themeFill="background1" w:themeFillShade="D9"/>
        <w:tblLook w:val="04A0" w:firstRow="1" w:lastRow="0" w:firstColumn="1" w:lastColumn="0" w:noHBand="0" w:noVBand="1"/>
      </w:tblPr>
      <w:tblGrid>
        <w:gridCol w:w="9781"/>
      </w:tblGrid>
      <w:tr w:rsidR="00451A03" w:rsidRPr="00E63979" w:rsidTr="009E6E34">
        <w:tc>
          <w:tcPr>
            <w:tcW w:w="9781" w:type="dxa"/>
            <w:shd w:val="clear" w:color="auto" w:fill="D9D9D9" w:themeFill="background1" w:themeFillShade="D9"/>
          </w:tcPr>
          <w:p w:rsidR="00451A03" w:rsidRPr="00E63979" w:rsidRDefault="00877A42" w:rsidP="008D7E1B">
            <w:pPr>
              <w:pStyle w:val="Paragraphedeliste"/>
              <w:numPr>
                <w:ilvl w:val="0"/>
                <w:numId w:val="1"/>
              </w:numPr>
              <w:tabs>
                <w:tab w:val="left" w:pos="5245"/>
              </w:tabs>
              <w:spacing w:before="120" w:after="120"/>
              <w:ind w:left="567"/>
              <w:jc w:val="both"/>
              <w:rPr>
                <w:rFonts w:asciiTheme="majorHAnsi" w:hAnsiTheme="majorHAnsi" w:cstheme="majorHAnsi"/>
                <w:b/>
              </w:rPr>
            </w:pPr>
            <w:r>
              <w:rPr>
                <w:rFonts w:asciiTheme="majorHAnsi" w:hAnsiTheme="majorHAnsi" w:cstheme="majorHAnsi"/>
                <w:b/>
              </w:rPr>
              <w:t>Required documents</w:t>
            </w:r>
            <w:r w:rsidR="00451A03" w:rsidRPr="00E63979">
              <w:rPr>
                <w:rFonts w:asciiTheme="majorHAnsi" w:hAnsiTheme="majorHAnsi" w:cstheme="majorHAnsi"/>
                <w:b/>
              </w:rPr>
              <w:t xml:space="preserve">  </w:t>
            </w:r>
          </w:p>
        </w:tc>
      </w:tr>
    </w:tbl>
    <w:p w:rsidR="00451A03" w:rsidRPr="001A38FC" w:rsidRDefault="00451A03" w:rsidP="008D7E1B">
      <w:pPr>
        <w:tabs>
          <w:tab w:val="left" w:pos="5245"/>
        </w:tabs>
        <w:spacing w:before="0" w:after="0" w:line="240" w:lineRule="auto"/>
        <w:ind w:left="567"/>
        <w:jc w:val="both"/>
        <w:rPr>
          <w:rFonts w:asciiTheme="majorHAnsi" w:hAnsiTheme="majorHAnsi" w:cstheme="majorHAnsi"/>
          <w:sz w:val="10"/>
          <w:szCs w:val="10"/>
        </w:rPr>
      </w:pPr>
    </w:p>
    <w:tbl>
      <w:tblPr>
        <w:tblStyle w:val="Grilledutableau"/>
        <w:tblW w:w="9781" w:type="dxa"/>
        <w:tblInd w:w="562" w:type="dxa"/>
        <w:tblLook w:val="04A0" w:firstRow="1" w:lastRow="0" w:firstColumn="1" w:lastColumn="0" w:noHBand="0" w:noVBand="1"/>
      </w:tblPr>
      <w:tblGrid>
        <w:gridCol w:w="1701"/>
        <w:gridCol w:w="1701"/>
        <w:gridCol w:w="2127"/>
        <w:gridCol w:w="2268"/>
        <w:gridCol w:w="1984"/>
      </w:tblGrid>
      <w:tr w:rsidR="008D7E1B" w:rsidRPr="00F848CD" w:rsidTr="009E6E34">
        <w:trPr>
          <w:trHeight w:val="980"/>
        </w:trPr>
        <w:tc>
          <w:tcPr>
            <w:tcW w:w="1701" w:type="dxa"/>
          </w:tcPr>
          <w:p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 xml:space="preserve">Recent </w:t>
            </w:r>
            <w:r w:rsidR="008D7E1B">
              <w:rPr>
                <w:rFonts w:asciiTheme="majorHAnsi" w:hAnsiTheme="majorHAnsi" w:cstheme="majorHAnsi"/>
              </w:rPr>
              <w:t>p</w:t>
            </w:r>
            <w:r>
              <w:rPr>
                <w:rFonts w:asciiTheme="majorHAnsi" w:hAnsiTheme="majorHAnsi" w:cstheme="majorHAnsi"/>
              </w:rPr>
              <w:t>assport-sized photo</w:t>
            </w:r>
          </w:p>
          <w:p w:rsidR="00451A03" w:rsidRPr="00F848CD" w:rsidRDefault="00451A03" w:rsidP="008D7E1B">
            <w:pPr>
              <w:tabs>
                <w:tab w:val="left" w:pos="5245"/>
              </w:tabs>
              <w:ind w:left="567"/>
              <w:jc w:val="center"/>
              <w:rPr>
                <w:rFonts w:asciiTheme="majorHAnsi" w:hAnsiTheme="majorHAnsi" w:cstheme="majorHAnsi"/>
              </w:rPr>
            </w:pPr>
          </w:p>
        </w:tc>
        <w:tc>
          <w:tcPr>
            <w:tcW w:w="1701" w:type="dxa"/>
          </w:tcPr>
          <w:p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Confidential questionnaire</w:t>
            </w:r>
          </w:p>
        </w:tc>
        <w:tc>
          <w:tcPr>
            <w:tcW w:w="2127" w:type="dxa"/>
          </w:tcPr>
          <w:p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Photocopy of the passport, identity card or residence permit</w:t>
            </w:r>
          </w:p>
        </w:tc>
        <w:tc>
          <w:tcPr>
            <w:tcW w:w="2268" w:type="dxa"/>
          </w:tcPr>
          <w:p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School reports from the last two years</w:t>
            </w:r>
          </w:p>
        </w:tc>
        <w:tc>
          <w:tcPr>
            <w:tcW w:w="1984" w:type="dxa"/>
          </w:tcPr>
          <w:p w:rsidR="00451A03" w:rsidRPr="00F848CD" w:rsidRDefault="008D7E1B" w:rsidP="008D7E1B">
            <w:pPr>
              <w:tabs>
                <w:tab w:val="left" w:pos="5245"/>
              </w:tabs>
              <w:rPr>
                <w:rFonts w:asciiTheme="majorHAnsi" w:hAnsiTheme="majorHAnsi" w:cstheme="majorHAnsi"/>
              </w:rPr>
            </w:pPr>
            <w:r>
              <w:rPr>
                <w:rFonts w:asciiTheme="majorHAnsi" w:hAnsiTheme="majorHAnsi" w:cstheme="majorHAnsi"/>
              </w:rPr>
              <w:t>Report and decisions of granted c</w:t>
            </w:r>
            <w:r w:rsidR="002B04B4">
              <w:rPr>
                <w:rFonts w:asciiTheme="majorHAnsi" w:hAnsiTheme="majorHAnsi" w:cstheme="majorHAnsi"/>
              </w:rPr>
              <w:t xml:space="preserve">ompensation measures </w:t>
            </w:r>
            <w:r w:rsidR="00451A03">
              <w:rPr>
                <w:rFonts w:asciiTheme="majorHAnsi" w:hAnsiTheme="majorHAnsi" w:cstheme="majorHAnsi"/>
              </w:rPr>
              <w:t>(</w:t>
            </w:r>
            <w:r w:rsidR="00C4478D">
              <w:rPr>
                <w:rFonts w:asciiTheme="majorHAnsi" w:hAnsiTheme="majorHAnsi" w:cstheme="majorHAnsi"/>
              </w:rPr>
              <w:t>cf.</w:t>
            </w:r>
            <w:r w:rsidR="002B04B4">
              <w:rPr>
                <w:rFonts w:asciiTheme="majorHAnsi" w:hAnsiTheme="majorHAnsi" w:cstheme="majorHAnsi"/>
              </w:rPr>
              <w:t xml:space="preserve"> poin</w:t>
            </w:r>
            <w:r w:rsidR="00451A03">
              <w:rPr>
                <w:rFonts w:asciiTheme="majorHAnsi" w:hAnsiTheme="majorHAnsi" w:cstheme="majorHAnsi"/>
              </w:rPr>
              <w:t>t 5)</w:t>
            </w:r>
          </w:p>
        </w:tc>
      </w:tr>
      <w:tr w:rsidR="008D7E1B" w:rsidRPr="00F848CD" w:rsidTr="009E6E34">
        <w:trPr>
          <w:trHeight w:val="406"/>
        </w:trPr>
        <w:tc>
          <w:tcPr>
            <w:tcW w:w="1701" w:type="dxa"/>
            <w:vAlign w:val="center"/>
          </w:tcPr>
          <w:p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Pr>
                <w:rFonts w:asciiTheme="majorHAnsi" w:hAnsiTheme="majorHAnsi" w:cstheme="majorHAnsi"/>
              </w:rPr>
              <w:fldChar w:fldCharType="end"/>
            </w:r>
          </w:p>
        </w:tc>
        <w:tc>
          <w:tcPr>
            <w:tcW w:w="1701" w:type="dxa"/>
            <w:vAlign w:val="center"/>
          </w:tcPr>
          <w:p w:rsidR="00451A03" w:rsidRPr="00F848CD" w:rsidRDefault="00451A03" w:rsidP="008D7E1B">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Pr>
                <w:rFonts w:asciiTheme="majorHAnsi" w:hAnsiTheme="majorHAnsi" w:cstheme="majorHAnsi"/>
              </w:rPr>
              <w:fldChar w:fldCharType="end"/>
            </w:r>
          </w:p>
        </w:tc>
        <w:tc>
          <w:tcPr>
            <w:tcW w:w="2127" w:type="dxa"/>
            <w:vAlign w:val="center"/>
          </w:tcPr>
          <w:p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Pr>
                <w:rFonts w:asciiTheme="majorHAnsi" w:hAnsiTheme="majorHAnsi" w:cstheme="majorHAnsi"/>
              </w:rPr>
              <w:fldChar w:fldCharType="end"/>
            </w:r>
          </w:p>
        </w:tc>
        <w:tc>
          <w:tcPr>
            <w:tcW w:w="2268" w:type="dxa"/>
            <w:vAlign w:val="center"/>
          </w:tcPr>
          <w:p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Pr>
                <w:rFonts w:asciiTheme="majorHAnsi" w:hAnsiTheme="majorHAnsi" w:cstheme="majorHAnsi"/>
              </w:rPr>
              <w:fldChar w:fldCharType="end"/>
            </w:r>
          </w:p>
        </w:tc>
        <w:tc>
          <w:tcPr>
            <w:tcW w:w="1984" w:type="dxa"/>
            <w:vAlign w:val="center"/>
          </w:tcPr>
          <w:p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45113B">
              <w:rPr>
                <w:rFonts w:asciiTheme="majorHAnsi" w:hAnsiTheme="majorHAnsi" w:cstheme="majorHAnsi"/>
              </w:rPr>
            </w:r>
            <w:r w:rsidR="0045113B">
              <w:rPr>
                <w:rFonts w:asciiTheme="majorHAnsi" w:hAnsiTheme="majorHAnsi" w:cstheme="majorHAnsi"/>
              </w:rPr>
              <w:fldChar w:fldCharType="separate"/>
            </w:r>
            <w:r w:rsidR="00451A03">
              <w:rPr>
                <w:rFonts w:asciiTheme="majorHAnsi" w:hAnsiTheme="majorHAnsi" w:cstheme="majorHAnsi"/>
              </w:rPr>
              <w:fldChar w:fldCharType="end"/>
            </w:r>
          </w:p>
        </w:tc>
      </w:tr>
    </w:tbl>
    <w:p w:rsidR="00451A03" w:rsidRPr="00155128" w:rsidRDefault="00451A03" w:rsidP="008D7E1B">
      <w:pPr>
        <w:tabs>
          <w:tab w:val="left" w:pos="2410"/>
          <w:tab w:val="left" w:pos="5103"/>
          <w:tab w:val="left" w:pos="5387"/>
        </w:tabs>
        <w:spacing w:after="0" w:line="240" w:lineRule="auto"/>
        <w:ind w:left="567"/>
        <w:jc w:val="center"/>
        <w:rPr>
          <w:rFonts w:asciiTheme="majorHAnsi" w:hAnsiTheme="majorHAnsi"/>
          <w:color w:val="FFFFFF" w:themeColor="background1"/>
        </w:rPr>
      </w:pPr>
    </w:p>
    <w:p w:rsidR="00854346" w:rsidRDefault="00854346" w:rsidP="008D7E1B">
      <w:pPr>
        <w:ind w:left="567"/>
        <w:rPr>
          <w:rFonts w:asciiTheme="majorHAnsi" w:hAnsiTheme="majorHAnsi"/>
        </w:rPr>
        <w:sectPr w:rsidR="00854346" w:rsidSect="003902B2">
          <w:headerReference w:type="default" r:id="rId14"/>
          <w:footerReference w:type="default" r:id="rId15"/>
          <w:footerReference w:type="first" r:id="rId16"/>
          <w:pgSz w:w="11905" w:h="16838" w:orient="landscape" w:code="8"/>
          <w:pgMar w:top="851" w:right="567" w:bottom="851" w:left="425" w:header="709" w:footer="471" w:gutter="0"/>
          <w:cols w:space="708"/>
          <w:titlePg/>
          <w:docGrid w:linePitch="360"/>
        </w:sectPr>
      </w:pPr>
      <w:r>
        <w:rPr>
          <w:rFonts w:asciiTheme="majorHAnsi" w:hAnsiTheme="majorHAnsi"/>
        </w:rPr>
        <w:br/>
      </w:r>
    </w:p>
    <w:bookmarkStart w:id="1" w:name="_Hlk507755280"/>
    <w:p w:rsidR="00AA3551" w:rsidRPr="008E2DF3" w:rsidRDefault="00854346" w:rsidP="00AA3551">
      <w:pPr>
        <w:jc w:val="right"/>
        <w:rPr>
          <w:b/>
          <w:sz w:val="28"/>
        </w:rPr>
      </w:pPr>
      <w:r w:rsidRPr="00D24E48">
        <w:rPr>
          <w:rFonts w:asciiTheme="majorHAnsi" w:hAnsiTheme="majorHAnsi"/>
          <w:noProof/>
          <w:color w:val="000000"/>
          <w:sz w:val="40"/>
          <w:szCs w:val="40"/>
          <w:lang w:eastAsia="fr-CH"/>
        </w:rPr>
        <w:lastRenderedPageBreak/>
        <mc:AlternateContent>
          <mc:Choice Requires="wps">
            <w:drawing>
              <wp:anchor distT="0" distB="0" distL="114300" distR="114300" simplePos="0" relativeHeight="251665408" behindDoc="0" locked="0" layoutInCell="1" allowOverlap="1" wp14:anchorId="5F7BCCDC" wp14:editId="2B6F0F08">
                <wp:simplePos x="0" y="0"/>
                <wp:positionH relativeFrom="margin">
                  <wp:posOffset>1494485</wp:posOffset>
                </wp:positionH>
                <wp:positionV relativeFrom="paragraph">
                  <wp:posOffset>-635</wp:posOffset>
                </wp:positionV>
                <wp:extent cx="4404995" cy="800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404995" cy="800100"/>
                        </a:xfrm>
                        <a:prstGeom prst="rect">
                          <a:avLst/>
                        </a:prstGeom>
                        <a:solidFill>
                          <a:schemeClr val="lt1"/>
                        </a:solidFill>
                        <a:ln w="6350">
                          <a:noFill/>
                        </a:ln>
                      </wps:spPr>
                      <wps:txbx>
                        <w:txbxContent>
                          <w:p w:rsidR="003902B2" w:rsidRPr="00D24E48" w:rsidRDefault="003902B2" w:rsidP="00854346">
                            <w:pPr>
                              <w:jc w:val="right"/>
                              <w:rPr>
                                <w:b/>
                                <w:sz w:val="28"/>
                              </w:rPr>
                            </w:pPr>
                            <w:r w:rsidRPr="00D24E48">
                              <w:rPr>
                                <w:b/>
                                <w:sz w:val="28"/>
                              </w:rPr>
                              <w:t>BOARDING SCHOOL GENERAL CONDITIONS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7BCCDC" id="_x0000_t202" coordsize="21600,21600" o:spt="202" path="m,l,21600r21600,l21600,xe">
                <v:stroke joinstyle="miter"/>
                <v:path gradientshapeok="t" o:connecttype="rect"/>
              </v:shapetype>
              <v:shape id="Zone de texte 3" o:spid="_x0000_s1027" type="#_x0000_t202" style="position:absolute;left:0;text-align:left;margin-left:117.7pt;margin-top:-.05pt;width:346.85pt;height:6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" fillcolor="white [3201]" stroked="f" strokeweight=".5pt">
                <v:textbox>
                  <w:txbxContent>
                    <w:p w:rsidR="003902B2" w:rsidRPr="00D24E48" w:rsidRDefault="003902B2" w:rsidP="00854346">
                      <w:pPr>
                        <w:jc w:val="right"/>
                        <w:rPr>
                          <w:b/>
                          <w:sz w:val="28"/>
                        </w:rPr>
                      </w:pPr>
                      <w:r w:rsidRPr="00D24E48">
                        <w:rPr>
                          <w:b/>
                          <w:sz w:val="28"/>
                        </w:rPr>
                        <w:t>BOARDING SCHOOL GENERAL CONDITIONS 2018-2019</w:t>
                      </w:r>
                    </w:p>
                  </w:txbxContent>
                </v:textbox>
                <w10:wrap anchorx="margin"/>
              </v:shape>
            </w:pict>
          </mc:Fallback>
        </mc:AlternateContent>
      </w:r>
      <w:r w:rsidR="00AA3551" w:rsidRPr="008E2DF3">
        <w:rPr>
          <w:rFonts w:asciiTheme="majorHAnsi" w:hAnsiTheme="majorHAnsi"/>
          <w:noProof/>
          <w:color w:val="000000"/>
          <w:sz w:val="40"/>
          <w:szCs w:val="40"/>
          <w:lang w:eastAsia="fr-CH"/>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00100" cy="1210945"/>
            <wp:effectExtent l="0" t="0" r="0" b="8255"/>
            <wp:wrapSquare wrapText="bothSides"/>
            <wp:docPr id="1" name="Image 1" descr="C:\Users\koc\AppData\Local\Microsoft\Windows\Temporary Internet Files\Content.Outlook\CM4Y5IKG\STCharles_logo_DEF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AppData\Local\Microsoft\Windows\Temporary Internet Files\Content.Outlook\CM4Y5IKG\STCharles_logo_DEFv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210945"/>
                    </a:xfrm>
                    <a:prstGeom prst="rect">
                      <a:avLst/>
                    </a:prstGeom>
                    <a:noFill/>
                    <a:ln>
                      <a:noFill/>
                    </a:ln>
                  </pic:spPr>
                </pic:pic>
              </a:graphicData>
            </a:graphic>
          </wp:anchor>
        </w:drawing>
      </w:r>
    </w:p>
    <w:p w:rsidR="00A960B4" w:rsidRPr="00AA3551" w:rsidRDefault="00A960B4" w:rsidP="00CE1E74">
      <w:pPr>
        <w:spacing w:after="80" w:line="240" w:lineRule="auto"/>
        <w:jc w:val="both"/>
        <w:textAlignment w:val="center"/>
        <w:rPr>
          <w:rFonts w:asciiTheme="majorHAnsi" w:eastAsia="Times New Roman" w:hAnsiTheme="majorHAnsi"/>
          <w:b/>
          <w:color w:val="000000"/>
          <w:sz w:val="24"/>
          <w:szCs w:val="24"/>
          <w:lang w:val="en-GB"/>
        </w:rPr>
      </w:pPr>
    </w:p>
    <w:p w:rsidR="00AA3551" w:rsidRDefault="00AA3551" w:rsidP="00CE1E74">
      <w:pPr>
        <w:spacing w:after="80" w:line="240" w:lineRule="auto"/>
        <w:jc w:val="both"/>
        <w:textAlignment w:val="center"/>
        <w:rPr>
          <w:rFonts w:asciiTheme="majorHAnsi" w:hAnsiTheme="majorHAnsi"/>
          <w:b/>
          <w:color w:val="000000"/>
          <w:sz w:val="24"/>
          <w:szCs w:val="24"/>
          <w:lang w:val="en-GB"/>
        </w:rPr>
      </w:pPr>
    </w:p>
    <w:p w:rsidR="00AA3551" w:rsidRDefault="00AA3551" w:rsidP="00CE1E74">
      <w:pPr>
        <w:spacing w:after="80" w:line="240" w:lineRule="auto"/>
        <w:jc w:val="both"/>
        <w:textAlignment w:val="center"/>
        <w:rPr>
          <w:rFonts w:asciiTheme="majorHAnsi" w:hAnsiTheme="majorHAnsi"/>
          <w:b/>
          <w:color w:val="000000"/>
          <w:sz w:val="24"/>
          <w:szCs w:val="24"/>
          <w:lang w:val="en-GB"/>
        </w:rPr>
      </w:pPr>
    </w:p>
    <w:p w:rsidR="00854346" w:rsidRDefault="00854346" w:rsidP="00CE1E74">
      <w:pPr>
        <w:rPr>
          <w:rFonts w:asciiTheme="majorHAnsi" w:hAnsiTheme="majorHAnsi"/>
          <w:color w:val="000000"/>
          <w:sz w:val="24"/>
          <w:szCs w:val="24"/>
          <w:lang w:val="en-GB"/>
        </w:rPr>
      </w:pPr>
    </w:p>
    <w:p w:rsidR="00854346" w:rsidRDefault="00854346" w:rsidP="00854346">
      <w:pPr>
        <w:pStyle w:val="NormalWeb"/>
        <w:spacing w:before="0" w:beforeAutospacing="0" w:after="0" w:afterAutospacing="0"/>
        <w:jc w:val="both"/>
        <w:rPr>
          <w:rFonts w:asciiTheme="majorHAnsi" w:hAnsiTheme="majorHAnsi"/>
          <w:color w:val="000000"/>
          <w:lang w:val="en-GB"/>
        </w:rPr>
      </w:pPr>
    </w:p>
    <w:p w:rsidR="00854346" w:rsidRPr="009C3BEE" w:rsidRDefault="00854346" w:rsidP="00854346">
      <w:pPr>
        <w:pStyle w:val="NormalWeb"/>
        <w:spacing w:before="0" w:beforeAutospacing="0" w:after="0" w:afterAutospacing="0"/>
        <w:jc w:val="both"/>
        <w:rPr>
          <w:rFonts w:asciiTheme="majorHAnsi" w:hAnsiTheme="majorHAnsi"/>
          <w:color w:val="000000"/>
          <w:lang w:val="en-GB"/>
        </w:rPr>
      </w:pPr>
    </w:p>
    <w:p w:rsidR="00854346" w:rsidRPr="00946C9C" w:rsidRDefault="00854346" w:rsidP="00854346">
      <w:pPr>
        <w:spacing w:after="120" w:line="240" w:lineRule="auto"/>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Introduction</w:t>
      </w:r>
    </w:p>
    <w:p w:rsidR="00854346" w:rsidRPr="00946C9C" w:rsidRDefault="00854346" w:rsidP="00854346">
      <w:pPr>
        <w:spacing w:after="120" w:line="240" w:lineRule="auto"/>
        <w:jc w:val="both"/>
        <w:textAlignment w:val="center"/>
        <w:rPr>
          <w:lang w:val="en-GB"/>
        </w:rPr>
      </w:pPr>
      <w:r w:rsidRPr="00946C9C">
        <w:rPr>
          <w:rFonts w:asciiTheme="majorHAnsi" w:hAnsiTheme="majorHAnsi"/>
          <w:color w:val="000000"/>
          <w:sz w:val="24"/>
          <w:szCs w:val="24"/>
          <w:lang w:val="en-GB"/>
        </w:rPr>
        <w:t>The present General Conditions shall govern all contractual aspects of the relationships between the parents of our students and the Collège &amp; Lycée Saint-Charles. They shall cover methods of communication, privacy policies and admission conditions as applicable to all boarding school students, whether originating from the Jura region, elsewhere in Switzerland, elsewhere in the EU or outside the EU. The school’s various regulations, such as general conditions, boarding school regulations and the dress code, are available on the website and during the enrolment interview.</w:t>
      </w:r>
    </w:p>
    <w:p w:rsidR="00854346" w:rsidRPr="00946C9C" w:rsidRDefault="00854346" w:rsidP="00854346">
      <w:pPr>
        <w:spacing w:after="120" w:line="240" w:lineRule="auto"/>
        <w:jc w:val="both"/>
        <w:textAlignment w:val="center"/>
        <w:rPr>
          <w:rFonts w:asciiTheme="majorHAnsi" w:eastAsia="Times New Roman" w:hAnsiTheme="majorHAnsi"/>
          <w:color w:val="000000"/>
          <w:sz w:val="24"/>
          <w:szCs w:val="24"/>
          <w:lang w:val="en-GB"/>
        </w:rPr>
      </w:pPr>
    </w:p>
    <w:p w:rsidR="00854346" w:rsidRPr="00946C9C" w:rsidRDefault="00854346" w:rsidP="00854346">
      <w:pPr>
        <w:spacing w:after="120" w:line="240" w:lineRule="auto"/>
        <w:jc w:val="both"/>
        <w:textAlignment w:val="center"/>
        <w:rPr>
          <w:rFonts w:asciiTheme="majorHAnsi" w:eastAsia="Times New Roman" w:hAnsiTheme="majorHAnsi"/>
          <w:color w:val="000000"/>
          <w:sz w:val="24"/>
          <w:szCs w:val="24"/>
          <w:lang w:val="en-GB"/>
        </w:rPr>
      </w:pPr>
    </w:p>
    <w:p w:rsidR="00854346" w:rsidRPr="00946C9C" w:rsidRDefault="00854346" w:rsidP="00854346">
      <w:pPr>
        <w:numPr>
          <w:ilvl w:val="0"/>
          <w:numId w:val="4"/>
        </w:numPr>
        <w:spacing w:before="0" w:after="120" w:line="240" w:lineRule="auto"/>
        <w:ind w:left="538" w:hanging="357"/>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Admission</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lang w:val="en-GB"/>
        </w:rPr>
      </w:pPr>
      <w:r w:rsidRPr="00946C9C">
        <w:rPr>
          <w:rFonts w:asciiTheme="majorHAnsi" w:hAnsiTheme="majorHAnsi"/>
          <w:color w:val="000000"/>
          <w:lang w:val="en-GB"/>
        </w:rPr>
        <w:t xml:space="preserve">For admittance to the Collège &amp; Lycée Saint-Charles, a form must be completed and submitted to the Collège’s administration. </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lang w:val="en-GB"/>
        </w:rPr>
      </w:pPr>
      <w:r w:rsidRPr="00946C9C">
        <w:rPr>
          <w:rFonts w:asciiTheme="majorHAnsi" w:hAnsiTheme="majorHAnsi"/>
          <w:color w:val="000000"/>
          <w:lang w:val="en-GB"/>
        </w:rPr>
        <w:t xml:space="preserve">An interview with the admissions committee is required and the final registration </w:t>
      </w:r>
      <w:proofErr w:type="gramStart"/>
      <w:r w:rsidRPr="00946C9C">
        <w:rPr>
          <w:rFonts w:asciiTheme="majorHAnsi" w:hAnsiTheme="majorHAnsi"/>
          <w:color w:val="000000"/>
          <w:lang w:val="en-GB"/>
        </w:rPr>
        <w:t>shall be validated</w:t>
      </w:r>
      <w:proofErr w:type="gramEnd"/>
      <w:r w:rsidRPr="00946C9C">
        <w:rPr>
          <w:rFonts w:asciiTheme="majorHAnsi" w:hAnsiTheme="majorHAnsi"/>
          <w:color w:val="000000"/>
          <w:lang w:val="en-GB"/>
        </w:rPr>
        <w:t xml:space="preserve"> by payment of the admission fee. Sibling discounts do not apply to admission fees.</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lang w:val="en-GB"/>
        </w:rPr>
      </w:pPr>
      <w:r w:rsidRPr="00946C9C">
        <w:rPr>
          <w:rFonts w:asciiTheme="majorHAnsi" w:hAnsiTheme="majorHAnsi"/>
          <w:color w:val="000000"/>
          <w:lang w:val="en-GB"/>
        </w:rPr>
        <w:t>The admission fee is CHF 3,000. It covers the administrative costs for the admission process and is non-refundable. Any other indemnities for breach of contract are expressly reserved.</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lang w:val="en-GB"/>
        </w:rPr>
      </w:pPr>
      <w:r w:rsidRPr="00946C9C">
        <w:rPr>
          <w:rFonts w:asciiTheme="majorHAnsi" w:hAnsiTheme="majorHAnsi"/>
          <w:color w:val="000000"/>
          <w:lang w:val="en-GB"/>
        </w:rPr>
        <w:t xml:space="preserve">Students </w:t>
      </w:r>
      <w:proofErr w:type="gramStart"/>
      <w:r w:rsidRPr="00946C9C">
        <w:rPr>
          <w:rFonts w:asciiTheme="majorHAnsi" w:hAnsiTheme="majorHAnsi"/>
          <w:color w:val="000000"/>
          <w:lang w:val="en-GB"/>
        </w:rPr>
        <w:t>are admitted</w:t>
      </w:r>
      <w:proofErr w:type="gramEnd"/>
      <w:r w:rsidRPr="00946C9C">
        <w:rPr>
          <w:rFonts w:asciiTheme="majorHAnsi" w:hAnsiTheme="majorHAnsi"/>
          <w:color w:val="000000"/>
          <w:lang w:val="en-GB"/>
        </w:rPr>
        <w:t xml:space="preserve"> to the boarding school of the Collège &amp; Lycée Saint-Charles from age 10. A student enrolled at Collège &amp; Lycée Saint-Charles </w:t>
      </w:r>
      <w:proofErr w:type="gramStart"/>
      <w:r w:rsidRPr="00946C9C">
        <w:rPr>
          <w:rFonts w:asciiTheme="majorHAnsi" w:hAnsiTheme="majorHAnsi"/>
          <w:color w:val="000000"/>
          <w:lang w:val="en-GB"/>
        </w:rPr>
        <w:t>will not be allowed</w:t>
      </w:r>
      <w:proofErr w:type="gramEnd"/>
      <w:r w:rsidRPr="00946C9C">
        <w:rPr>
          <w:rFonts w:asciiTheme="majorHAnsi" w:hAnsiTheme="majorHAnsi"/>
          <w:color w:val="000000"/>
          <w:lang w:val="en-GB"/>
        </w:rPr>
        <w:t xml:space="preserve"> to live alone.</w:t>
      </w:r>
    </w:p>
    <w:tbl>
      <w:tblPr>
        <w:tblStyle w:val="Grilledutableau"/>
        <w:tblW w:w="0" w:type="auto"/>
        <w:tblInd w:w="538" w:type="dxa"/>
        <w:tblLook w:val="04A0" w:firstRow="1" w:lastRow="0" w:firstColumn="1" w:lastColumn="0" w:noHBand="0" w:noVBand="1"/>
      </w:tblPr>
      <w:tblGrid>
        <w:gridCol w:w="4350"/>
        <w:gridCol w:w="4171"/>
      </w:tblGrid>
      <w:tr w:rsidR="00854346" w:rsidRPr="00946C9C" w:rsidTr="00854346">
        <w:tc>
          <w:tcPr>
            <w:tcW w:w="441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ADMISSION FEE</w:t>
            </w:r>
          </w:p>
        </w:tc>
        <w:tc>
          <w:tcPr>
            <w:tcW w:w="424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3,000</w:t>
            </w:r>
          </w:p>
        </w:tc>
      </w:tr>
    </w:tbl>
    <w:p w:rsidR="00854346" w:rsidRPr="00946C9C" w:rsidRDefault="00854346" w:rsidP="00854346">
      <w:pPr>
        <w:spacing w:after="120" w:line="240" w:lineRule="auto"/>
        <w:ind w:left="538"/>
        <w:jc w:val="both"/>
        <w:textAlignment w:val="center"/>
        <w:rPr>
          <w:rFonts w:asciiTheme="majorHAnsi" w:eastAsia="Times New Roman" w:hAnsiTheme="majorHAnsi"/>
          <w:b/>
          <w:color w:val="000000"/>
          <w:sz w:val="24"/>
          <w:szCs w:val="24"/>
          <w:lang w:val="en-GB"/>
        </w:rPr>
      </w:pP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Swiss visas and residence permits</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Students may only attend courses if they have the necessary permits and visas. On an administrative level, the College &amp; Lycée Saint-Charles will handle residence permits for all students, based on the documents provided by their legal representatives. The residence permit </w:t>
      </w:r>
      <w:proofErr w:type="gramStart"/>
      <w:r w:rsidRPr="00946C9C">
        <w:rPr>
          <w:rFonts w:asciiTheme="majorHAnsi" w:hAnsiTheme="majorHAnsi"/>
          <w:color w:val="000000"/>
          <w:szCs w:val="24"/>
          <w:lang w:val="en-GB"/>
        </w:rPr>
        <w:t>will be recognised</w:t>
      </w:r>
      <w:proofErr w:type="gramEnd"/>
      <w:r w:rsidRPr="00946C9C">
        <w:rPr>
          <w:rFonts w:asciiTheme="majorHAnsi" w:hAnsiTheme="majorHAnsi"/>
          <w:color w:val="000000"/>
          <w:szCs w:val="24"/>
          <w:lang w:val="en-GB"/>
        </w:rPr>
        <w:t xml:space="preserve"> in all countries within the Schengen area.</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However, we do ask that parents submit a student visa application (for non-European students only) upon receipt of documents from the College &amp; Lycée Saint-Charles. The latter shall accept no responsibility for late arrivals due to any issues with visas or any other documents necessary for the student's entry into Switzerland. In such cases, the expenses for the first quarter shall still be payable. </w:t>
      </w:r>
    </w:p>
    <w:p w:rsidR="00854346" w:rsidRDefault="00854346" w:rsidP="00854346">
      <w:pPr>
        <w:spacing w:after="120" w:line="240" w:lineRule="auto"/>
        <w:ind w:left="567"/>
        <w:jc w:val="both"/>
        <w:textAlignment w:val="center"/>
        <w:rPr>
          <w:rFonts w:asciiTheme="majorHAnsi" w:hAnsiTheme="majorHAnsi"/>
          <w:color w:val="000000"/>
          <w:szCs w:val="24"/>
          <w:lang w:val="en-GB"/>
        </w:rPr>
      </w:pPr>
      <w:proofErr w:type="gramStart"/>
      <w:r w:rsidRPr="00946C9C">
        <w:rPr>
          <w:rFonts w:asciiTheme="majorHAnsi" w:hAnsiTheme="majorHAnsi"/>
          <w:color w:val="000000"/>
          <w:szCs w:val="24"/>
          <w:lang w:val="en-GB"/>
        </w:rPr>
        <w:t>Each non-European student must be registered with the originating country’s embassy in Switzerland by their</w:t>
      </w:r>
      <w:proofErr w:type="gramEnd"/>
      <w:r w:rsidRPr="00946C9C">
        <w:rPr>
          <w:rFonts w:asciiTheme="majorHAnsi" w:hAnsiTheme="majorHAnsi"/>
          <w:color w:val="000000"/>
          <w:szCs w:val="24"/>
          <w:lang w:val="en-GB"/>
        </w:rPr>
        <w:t xml:space="preserve"> parents.</w:t>
      </w:r>
    </w:p>
    <w:p w:rsidR="00854346" w:rsidRPr="00EB185B" w:rsidRDefault="00854346" w:rsidP="00854346">
      <w:pPr>
        <w:rPr>
          <w:rFonts w:asciiTheme="majorHAnsi" w:hAnsiTheme="majorHAnsi"/>
          <w:color w:val="000000"/>
          <w:szCs w:val="24"/>
          <w:lang w:val="en-GB"/>
        </w:rPr>
      </w:pPr>
      <w:r>
        <w:rPr>
          <w:rFonts w:asciiTheme="majorHAnsi" w:hAnsiTheme="majorHAnsi"/>
          <w:color w:val="000000"/>
          <w:szCs w:val="24"/>
          <w:lang w:val="en-GB"/>
        </w:rPr>
        <w:br w:type="page"/>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lastRenderedPageBreak/>
        <w:t xml:space="preserve">Tuition and boarding fees </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The tuition and boarding fees </w:t>
      </w:r>
      <w:proofErr w:type="gramStart"/>
      <w:r w:rsidRPr="00946C9C">
        <w:rPr>
          <w:rFonts w:asciiTheme="majorHAnsi" w:hAnsiTheme="majorHAnsi"/>
          <w:color w:val="000000"/>
          <w:szCs w:val="24"/>
          <w:lang w:val="en-GB"/>
        </w:rPr>
        <w:t>are detailed</w:t>
      </w:r>
      <w:proofErr w:type="gramEnd"/>
      <w:r w:rsidRPr="00946C9C">
        <w:rPr>
          <w:rFonts w:asciiTheme="majorHAnsi" w:hAnsiTheme="majorHAnsi"/>
          <w:color w:val="000000"/>
          <w:szCs w:val="24"/>
          <w:lang w:val="en-GB"/>
        </w:rPr>
        <w:t xml:space="preserve"> below. They include all lessons according to the syllabus, homework supervision and allowances, as detailed below.</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4"/>
        <w:gridCol w:w="4157"/>
      </w:tblGrid>
      <w:tr w:rsidR="00854346" w:rsidRPr="00946C9C" w:rsidTr="00854346">
        <w:trPr>
          <w:trHeight w:val="614"/>
        </w:trPr>
        <w:tc>
          <w:tcPr>
            <w:tcW w:w="8666" w:type="dxa"/>
            <w:gridSpan w:val="2"/>
            <w:vAlign w:val="center"/>
          </w:tcPr>
          <w:p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TUITION FEES</w:t>
            </w:r>
          </w:p>
        </w:tc>
      </w:tr>
      <w:tr w:rsidR="00854346" w:rsidRPr="00946C9C" w:rsidTr="00854346">
        <w:tc>
          <w:tcPr>
            <w:tcW w:w="441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PRIMARY SCHOOL COURSE SWITZERLAND</w:t>
            </w:r>
          </w:p>
        </w:tc>
        <w:tc>
          <w:tcPr>
            <w:tcW w:w="424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14,400</w:t>
            </w:r>
          </w:p>
        </w:tc>
      </w:tr>
      <w:tr w:rsidR="00854346" w:rsidRPr="00946C9C" w:rsidTr="00854346">
        <w:tc>
          <w:tcPr>
            <w:tcW w:w="441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SECONDARY SCHOOL COURSE SWITZERLAND (COLLÈGE)</w:t>
            </w:r>
          </w:p>
        </w:tc>
        <w:tc>
          <w:tcPr>
            <w:tcW w:w="424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19,500</w:t>
            </w:r>
          </w:p>
        </w:tc>
      </w:tr>
      <w:tr w:rsidR="00854346" w:rsidRPr="00946C9C" w:rsidTr="00854346">
        <w:tc>
          <w:tcPr>
            <w:tcW w:w="441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SWISS LYCÉE - MATURITÉ (FRENCH)</w:t>
            </w:r>
          </w:p>
        </w:tc>
        <w:tc>
          <w:tcPr>
            <w:tcW w:w="424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21,900</w:t>
            </w:r>
          </w:p>
        </w:tc>
      </w:tr>
      <w:tr w:rsidR="00854346" w:rsidRPr="00946C9C" w:rsidTr="00854346">
        <w:tc>
          <w:tcPr>
            <w:tcW w:w="441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BILINGUAL LYCÉE ENGLISH-FRENCH - MATURITÉ SWITZERLAND</w:t>
            </w:r>
          </w:p>
        </w:tc>
        <w:tc>
          <w:tcPr>
            <w:tcW w:w="424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24,000</w:t>
            </w:r>
          </w:p>
        </w:tc>
      </w:tr>
      <w:tr w:rsidR="00854346" w:rsidRPr="00946C9C" w:rsidTr="00854346">
        <w:tc>
          <w:tcPr>
            <w:tcW w:w="441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INTERNATIONAL SECTION (IB)</w:t>
            </w:r>
          </w:p>
        </w:tc>
        <w:tc>
          <w:tcPr>
            <w:tcW w:w="424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30,000</w:t>
            </w:r>
          </w:p>
        </w:tc>
      </w:tr>
    </w:tbl>
    <w:p w:rsidR="00854346" w:rsidRPr="00946C9C" w:rsidRDefault="00854346" w:rsidP="00854346">
      <w:pPr>
        <w:spacing w:after="120" w:line="240" w:lineRule="auto"/>
        <w:ind w:left="538"/>
        <w:jc w:val="both"/>
        <w:textAlignment w:val="center"/>
        <w:rPr>
          <w:rFonts w:asciiTheme="majorHAnsi" w:eastAsia="Times New Roman" w:hAnsiTheme="majorHAnsi"/>
          <w:color w:val="000000"/>
          <w:szCs w:val="24"/>
          <w:lang w:val="en-GB"/>
        </w:rPr>
      </w:pPr>
    </w:p>
    <w:p w:rsidR="00854346" w:rsidRPr="00946C9C" w:rsidRDefault="00854346" w:rsidP="00854346">
      <w:pPr>
        <w:spacing w:after="120" w:line="240" w:lineRule="auto"/>
        <w:ind w:left="538"/>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Boarding school fees</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The 5-day boarding school services </w:t>
      </w:r>
      <w:proofErr w:type="gramStart"/>
      <w:r w:rsidRPr="00946C9C">
        <w:rPr>
          <w:rFonts w:asciiTheme="majorHAnsi" w:hAnsiTheme="majorHAnsi"/>
          <w:color w:val="000000"/>
          <w:szCs w:val="24"/>
          <w:lang w:val="en-GB"/>
        </w:rPr>
        <w:t>are described</w:t>
      </w:r>
      <w:proofErr w:type="gramEnd"/>
      <w:r w:rsidRPr="00946C9C">
        <w:rPr>
          <w:rFonts w:asciiTheme="majorHAnsi" w:hAnsiTheme="majorHAnsi"/>
          <w:color w:val="000000"/>
          <w:szCs w:val="24"/>
          <w:lang w:val="en-GB"/>
        </w:rPr>
        <w:t xml:space="preserve"> in detail below.</w:t>
      </w:r>
    </w:p>
    <w:tbl>
      <w:tblPr>
        <w:tblStyle w:val="Grilledutableau"/>
        <w:tblW w:w="0" w:type="auto"/>
        <w:tblInd w:w="5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67"/>
        <w:gridCol w:w="4334"/>
      </w:tblGrid>
      <w:tr w:rsidR="00854346" w:rsidRPr="00946C9C" w:rsidTr="00854346">
        <w:tc>
          <w:tcPr>
            <w:tcW w:w="8666" w:type="dxa"/>
            <w:gridSpan w:val="2"/>
            <w:vAlign w:val="center"/>
          </w:tcPr>
          <w:p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5-DAY BOARDING SCHOOL</w:t>
            </w:r>
          </w:p>
          <w:p w:rsidR="00854346" w:rsidRPr="00946C9C" w:rsidRDefault="00854346" w:rsidP="00854346">
            <w:pPr>
              <w:spacing w:after="120"/>
              <w:jc w:val="center"/>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32,700</w:t>
            </w:r>
          </w:p>
        </w:tc>
      </w:tr>
      <w:tr w:rsidR="00854346" w:rsidRPr="00946C9C" w:rsidTr="00854346">
        <w:tc>
          <w:tcPr>
            <w:tcW w:w="4333"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INCLUDED</w:t>
            </w:r>
          </w:p>
        </w:tc>
        <w:tc>
          <w:tcPr>
            <w:tcW w:w="4333"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NOT INCLUDED</w:t>
            </w:r>
          </w:p>
        </w:tc>
      </w:tr>
      <w:tr w:rsidR="00854346" w:rsidRPr="00946C9C" w:rsidTr="00854346">
        <w:tc>
          <w:tcPr>
            <w:tcW w:w="4333"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Boarding school programme </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Full board</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Residence permit fees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Books and school supplies </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Animation programme</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Supervised homework</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Sports outfit (t-shirts, leggings or jogging pants)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On-premises and local extracurricular activities (curling, swimming, martial arts, archery, athletics, football)</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Day trips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Outings, concerts and theatre visits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or sports camps (graduation trip not included)</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or sports camps (graduation trip not included)</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p>
        </w:tc>
        <w:tc>
          <w:tcPr>
            <w:tcW w:w="4333"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LAMAL and private health insurance, dentist fees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Books and additional supplies (in case of loss or damage). Digital handbook licenses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Academic coaching (group of 4 students or more), private lessons, additional FLE/AEL courses </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Preparation courses for language exams (CAMBRIDGE, GOETHE, TFSA, CERVANTES), examination fees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Horse riding, music lessons, golf, aviation, etc.</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Travelling </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Pocket money</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Airport transfers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equipment rentals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Laundry and dry-cleaning</w:t>
            </w:r>
          </w:p>
          <w:p w:rsidR="00854346" w:rsidRPr="00946C9C" w:rsidRDefault="00854346" w:rsidP="00854346">
            <w:pPr>
              <w:tabs>
                <w:tab w:val="right" w:pos="4117"/>
              </w:tabs>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Occasional weekends at the boarding school</w:t>
            </w:r>
          </w:p>
          <w:p w:rsidR="00854346" w:rsidRPr="00946C9C" w:rsidRDefault="00854346" w:rsidP="00854346">
            <w:pPr>
              <w:tabs>
                <w:tab w:val="right" w:pos="4117"/>
              </w:tabs>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b/>
            </w:r>
          </w:p>
        </w:tc>
      </w:tr>
    </w:tbl>
    <w:p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rsidR="00854346" w:rsidRDefault="00854346" w:rsidP="00854346">
      <w:pPr>
        <w:rPr>
          <w:rFonts w:asciiTheme="majorHAnsi" w:hAnsiTheme="majorHAnsi"/>
          <w:color w:val="000000"/>
          <w:szCs w:val="24"/>
          <w:lang w:val="en-GB"/>
        </w:rPr>
      </w:pPr>
      <w:r>
        <w:rPr>
          <w:rFonts w:asciiTheme="majorHAnsi" w:hAnsiTheme="majorHAnsi"/>
          <w:color w:val="000000"/>
          <w:szCs w:val="24"/>
          <w:lang w:val="en-GB"/>
        </w:rPr>
        <w:br w:type="page"/>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lastRenderedPageBreak/>
        <w:t xml:space="preserve">The 7-day boarding school services </w:t>
      </w:r>
      <w:proofErr w:type="gramStart"/>
      <w:r w:rsidRPr="00946C9C">
        <w:rPr>
          <w:rFonts w:asciiTheme="majorHAnsi" w:hAnsiTheme="majorHAnsi"/>
          <w:color w:val="000000"/>
          <w:szCs w:val="24"/>
          <w:lang w:val="en-GB"/>
        </w:rPr>
        <w:t>are described</w:t>
      </w:r>
      <w:proofErr w:type="gramEnd"/>
      <w:r w:rsidRPr="00946C9C">
        <w:rPr>
          <w:rFonts w:asciiTheme="majorHAnsi" w:hAnsiTheme="majorHAnsi"/>
          <w:color w:val="000000"/>
          <w:szCs w:val="24"/>
          <w:lang w:val="en-GB"/>
        </w:rPr>
        <w:t xml:space="preserve"> in detail below.</w:t>
      </w:r>
    </w:p>
    <w:tbl>
      <w:tblPr>
        <w:tblStyle w:val="Grilledutableau"/>
        <w:tblW w:w="0" w:type="auto"/>
        <w:tblInd w:w="538" w:type="dxa"/>
        <w:tblLook w:val="04A0" w:firstRow="1" w:lastRow="0" w:firstColumn="1" w:lastColumn="0" w:noHBand="0" w:noVBand="1"/>
      </w:tblPr>
      <w:tblGrid>
        <w:gridCol w:w="4236"/>
        <w:gridCol w:w="4265"/>
      </w:tblGrid>
      <w:tr w:rsidR="00854346" w:rsidRPr="00946C9C" w:rsidTr="00854346">
        <w:tc>
          <w:tcPr>
            <w:tcW w:w="8666" w:type="dxa"/>
            <w:gridSpan w:val="2"/>
            <w:tcBorders>
              <w:top w:val="single" w:sz="12" w:space="0" w:color="auto"/>
              <w:left w:val="single" w:sz="12" w:space="0" w:color="auto"/>
              <w:bottom w:val="single" w:sz="2" w:space="0" w:color="auto"/>
              <w:right w:val="single" w:sz="12" w:space="0" w:color="auto"/>
            </w:tcBorders>
            <w:vAlign w:val="center"/>
          </w:tcPr>
          <w:p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7-DAY BOARDING SCHOOL</w:t>
            </w:r>
          </w:p>
        </w:tc>
      </w:tr>
      <w:tr w:rsidR="00854346" w:rsidRPr="00946C9C" w:rsidTr="00854346">
        <w:tc>
          <w:tcPr>
            <w:tcW w:w="8666" w:type="dxa"/>
            <w:gridSpan w:val="2"/>
            <w:tcBorders>
              <w:top w:val="single" w:sz="2" w:space="0" w:color="auto"/>
              <w:left w:val="single" w:sz="12" w:space="0" w:color="auto"/>
              <w:bottom w:val="single" w:sz="2" w:space="0" w:color="auto"/>
              <w:right w:val="single" w:sz="12" w:space="0" w:color="auto"/>
            </w:tcBorders>
            <w:vAlign w:val="center"/>
          </w:tcPr>
          <w:p w:rsidR="00854346" w:rsidRPr="00946C9C" w:rsidRDefault="00854346" w:rsidP="00854346">
            <w:pPr>
              <w:spacing w:after="120"/>
              <w:jc w:val="center"/>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47,000</w:t>
            </w:r>
          </w:p>
        </w:tc>
      </w:tr>
      <w:tr w:rsidR="00854346" w:rsidRPr="00946C9C" w:rsidTr="00854346">
        <w:tc>
          <w:tcPr>
            <w:tcW w:w="4333" w:type="dxa"/>
            <w:tcBorders>
              <w:top w:val="single" w:sz="2" w:space="0" w:color="auto"/>
              <w:left w:val="single" w:sz="12" w:space="0" w:color="auto"/>
              <w:bottom w:val="single" w:sz="2" w:space="0" w:color="auto"/>
              <w:right w:val="single" w:sz="2" w:space="0" w:color="auto"/>
            </w:tcBorders>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INCLUDED</w:t>
            </w:r>
          </w:p>
        </w:tc>
        <w:tc>
          <w:tcPr>
            <w:tcW w:w="4333" w:type="dxa"/>
            <w:tcBorders>
              <w:top w:val="single" w:sz="2" w:space="0" w:color="auto"/>
              <w:left w:val="single" w:sz="2" w:space="0" w:color="auto"/>
              <w:bottom w:val="single" w:sz="2" w:space="0" w:color="auto"/>
              <w:right w:val="single" w:sz="12" w:space="0" w:color="auto"/>
            </w:tcBorders>
          </w:tcPr>
          <w:p w:rsidR="00854346" w:rsidRPr="00946C9C" w:rsidRDefault="00854346" w:rsidP="00854346">
            <w:pPr>
              <w:tabs>
                <w:tab w:val="left" w:pos="3270"/>
              </w:tabs>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NOT INCLUDED</w:t>
            </w:r>
            <w:r>
              <w:rPr>
                <w:rFonts w:asciiTheme="majorHAnsi" w:hAnsiTheme="majorHAnsi"/>
                <w:color w:val="000000"/>
                <w:szCs w:val="24"/>
                <w:lang w:val="en-GB"/>
              </w:rPr>
              <w:tab/>
            </w:r>
          </w:p>
        </w:tc>
      </w:tr>
      <w:tr w:rsidR="00854346" w:rsidRPr="00946C9C" w:rsidTr="00854346">
        <w:tc>
          <w:tcPr>
            <w:tcW w:w="4333" w:type="dxa"/>
            <w:tcBorders>
              <w:top w:val="single" w:sz="2" w:space="0" w:color="auto"/>
              <w:left w:val="single" w:sz="12" w:space="0" w:color="auto"/>
              <w:bottom w:val="single" w:sz="12" w:space="0" w:color="auto"/>
              <w:right w:val="single" w:sz="2" w:space="0" w:color="auto"/>
            </w:tcBorders>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Boarding school programme including weekend activities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Full board</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Residence permit fees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Books and school supplies </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Animation programme</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Supervised homework</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Sports outfit (t-shirts, leggings or jogging pants)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On-premises and local extracurricular activities (curling, swimming, martial arts, archery, athletics, football)</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Day trips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Outings, concerts and theatre visits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or sports camps (graduation trip not included)</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Four long weekends in the mountains or in a city</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Laundry</w:t>
            </w:r>
          </w:p>
        </w:tc>
        <w:tc>
          <w:tcPr>
            <w:tcW w:w="4333" w:type="dxa"/>
            <w:tcBorders>
              <w:top w:val="single" w:sz="2" w:space="0" w:color="auto"/>
              <w:left w:val="single" w:sz="2" w:space="0" w:color="auto"/>
              <w:bottom w:val="single" w:sz="12" w:space="0" w:color="auto"/>
              <w:right w:val="single" w:sz="12" w:space="0" w:color="auto"/>
            </w:tcBorders>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LAMAL and private health insurance, dentist fees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Books and additional supplies (in case of loss or damage), digital handbook licenses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Academic coaching (group of 4 students or more), private lessons, additional FLE/AEL courses </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Preparation courses for language exams (CAMBRIDGE, GOETHE, TFSA, CERVANTES) </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Examination fees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Horse riding, music lessons, golf, aviation, etc.</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Travelling </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Pocket money</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Airport transfers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equipment rentals</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Laundry: extra cleaning and dry-cleaning</w:t>
            </w:r>
          </w:p>
          <w:p w:rsidR="00854346" w:rsidRPr="00946C9C" w:rsidRDefault="00854346" w:rsidP="00854346">
            <w:pPr>
              <w:spacing w:after="120"/>
              <w:jc w:val="both"/>
              <w:textAlignment w:val="center"/>
              <w:rPr>
                <w:rFonts w:asciiTheme="majorHAnsi" w:eastAsia="Times New Roman" w:hAnsiTheme="majorHAnsi"/>
                <w:color w:val="000000"/>
                <w:szCs w:val="24"/>
                <w:lang w:val="en-GB"/>
              </w:rPr>
            </w:pPr>
          </w:p>
        </w:tc>
      </w:tr>
    </w:tbl>
    <w:p w:rsidR="00854346" w:rsidRPr="00946C9C" w:rsidRDefault="00854346" w:rsidP="00854346">
      <w:pPr>
        <w:spacing w:before="120" w:after="120" w:line="240" w:lineRule="auto"/>
        <w:ind w:left="567"/>
        <w:jc w:val="both"/>
        <w:textAlignment w:val="center"/>
        <w:rPr>
          <w:rFonts w:asciiTheme="majorHAnsi" w:eastAsia="Times New Roman" w:hAnsiTheme="majorHAnsi"/>
          <w:color w:val="000000"/>
          <w:szCs w:val="24"/>
          <w:lang w:val="en-GB"/>
        </w:rPr>
      </w:pPr>
      <w:r>
        <w:rPr>
          <w:rFonts w:asciiTheme="majorHAnsi" w:hAnsiTheme="majorHAnsi"/>
          <w:color w:val="000000"/>
          <w:szCs w:val="24"/>
          <w:lang w:val="en-GB"/>
        </w:rPr>
        <w:t>V</w:t>
      </w:r>
      <w:r w:rsidRPr="00946C9C">
        <w:rPr>
          <w:rFonts w:asciiTheme="majorHAnsi" w:hAnsiTheme="majorHAnsi"/>
          <w:color w:val="000000"/>
          <w:szCs w:val="24"/>
          <w:lang w:val="en-GB"/>
        </w:rPr>
        <w:t xml:space="preserve">AT </w:t>
      </w:r>
      <w:proofErr w:type="gramStart"/>
      <w:r w:rsidRPr="00946C9C">
        <w:rPr>
          <w:rFonts w:asciiTheme="majorHAnsi" w:hAnsiTheme="majorHAnsi"/>
          <w:color w:val="000000"/>
          <w:szCs w:val="24"/>
          <w:lang w:val="en-GB"/>
        </w:rPr>
        <w:t>is added</w:t>
      </w:r>
      <w:proofErr w:type="gramEnd"/>
      <w:r w:rsidRPr="00946C9C">
        <w:rPr>
          <w:rFonts w:asciiTheme="majorHAnsi" w:hAnsiTheme="majorHAnsi"/>
          <w:color w:val="000000"/>
          <w:szCs w:val="24"/>
          <w:lang w:val="en-GB"/>
        </w:rPr>
        <w:t xml:space="preserve"> wherever applicable.</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Academic services subject to separate fees</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The official language for educational purposes is French. English is taught at all levels of the school and </w:t>
      </w:r>
      <w:proofErr w:type="gramStart"/>
      <w:r w:rsidRPr="00946C9C">
        <w:rPr>
          <w:rFonts w:asciiTheme="majorHAnsi" w:hAnsiTheme="majorHAnsi"/>
          <w:color w:val="000000"/>
          <w:szCs w:val="24"/>
          <w:lang w:val="en-GB"/>
        </w:rPr>
        <w:t>is also</w:t>
      </w:r>
      <w:proofErr w:type="gramEnd"/>
      <w:r w:rsidRPr="00946C9C">
        <w:rPr>
          <w:rFonts w:asciiTheme="majorHAnsi" w:hAnsiTheme="majorHAnsi"/>
          <w:color w:val="000000"/>
          <w:szCs w:val="24"/>
          <w:lang w:val="en-GB"/>
        </w:rPr>
        <w:t xml:space="preserve"> a teaching language in the bilingual Lycée and in the international section. The official languages of the school are French, English, German, Italian, and Spanish at the Lycée. Other languages not included in the official curriculum </w:t>
      </w:r>
      <w:proofErr w:type="gramStart"/>
      <w:r w:rsidRPr="00946C9C">
        <w:rPr>
          <w:rFonts w:asciiTheme="majorHAnsi" w:hAnsiTheme="majorHAnsi"/>
          <w:color w:val="000000"/>
          <w:szCs w:val="24"/>
          <w:lang w:val="en-GB"/>
        </w:rPr>
        <w:t>may be taught</w:t>
      </w:r>
      <w:proofErr w:type="gramEnd"/>
      <w:r w:rsidRPr="00946C9C">
        <w:rPr>
          <w:rFonts w:asciiTheme="majorHAnsi" w:hAnsiTheme="majorHAnsi"/>
          <w:color w:val="000000"/>
          <w:szCs w:val="24"/>
          <w:lang w:val="en-GB"/>
        </w:rPr>
        <w:t xml:space="preserve"> as extra-curricular activities. Rates for group lessons apply when </w:t>
      </w:r>
      <w:proofErr w:type="gramStart"/>
      <w:r w:rsidRPr="00946C9C">
        <w:rPr>
          <w:rFonts w:asciiTheme="majorHAnsi" w:hAnsiTheme="majorHAnsi"/>
          <w:color w:val="000000"/>
          <w:szCs w:val="24"/>
          <w:lang w:val="en-GB"/>
        </w:rPr>
        <w:t>4</w:t>
      </w:r>
      <w:proofErr w:type="gramEnd"/>
      <w:r w:rsidRPr="00946C9C">
        <w:rPr>
          <w:rFonts w:asciiTheme="majorHAnsi" w:hAnsiTheme="majorHAnsi"/>
          <w:color w:val="000000"/>
          <w:szCs w:val="24"/>
          <w:lang w:val="en-GB"/>
        </w:rPr>
        <w:t xml:space="preserve"> or more students attend; if there 3 or fewer participants, the class will not take place or will be billed as a semi-private or private lesson.</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Additional FLE (French as a Foreign Language) and AEL (English as an Additional Language) courses </w:t>
      </w:r>
      <w:proofErr w:type="gramStart"/>
      <w:r w:rsidRPr="00946C9C">
        <w:rPr>
          <w:rFonts w:asciiTheme="majorHAnsi" w:hAnsiTheme="majorHAnsi"/>
          <w:color w:val="000000"/>
          <w:szCs w:val="24"/>
          <w:lang w:val="en-GB"/>
        </w:rPr>
        <w:t>are charged</w:t>
      </w:r>
      <w:proofErr w:type="gramEnd"/>
      <w:r w:rsidRPr="00946C9C">
        <w:rPr>
          <w:rFonts w:asciiTheme="majorHAnsi" w:hAnsiTheme="majorHAnsi"/>
          <w:color w:val="000000"/>
          <w:szCs w:val="24"/>
          <w:lang w:val="en-GB"/>
        </w:rPr>
        <w:t xml:space="preserve"> separately. Classes take place for groups of at least </w:t>
      </w:r>
      <w:proofErr w:type="gramStart"/>
      <w:r w:rsidRPr="00946C9C">
        <w:rPr>
          <w:rFonts w:asciiTheme="majorHAnsi" w:hAnsiTheme="majorHAnsi"/>
          <w:color w:val="000000"/>
          <w:szCs w:val="24"/>
          <w:lang w:val="en-GB"/>
        </w:rPr>
        <w:t>4</w:t>
      </w:r>
      <w:proofErr w:type="gramEnd"/>
      <w:r w:rsidRPr="00946C9C">
        <w:rPr>
          <w:rFonts w:asciiTheme="majorHAnsi" w:hAnsiTheme="majorHAnsi"/>
          <w:color w:val="000000"/>
          <w:szCs w:val="24"/>
          <w:lang w:val="en-GB"/>
        </w:rPr>
        <w:t xml:space="preserve"> students; if there are fewer than 4 participants, the class will be billed as a semi-private or private lesson. FLE/AEL classes </w:t>
      </w:r>
      <w:proofErr w:type="gramStart"/>
      <w:r w:rsidRPr="00946C9C">
        <w:rPr>
          <w:rFonts w:asciiTheme="majorHAnsi" w:hAnsiTheme="majorHAnsi"/>
          <w:color w:val="000000"/>
          <w:szCs w:val="24"/>
          <w:lang w:val="en-GB"/>
        </w:rPr>
        <w:t>may be made</w:t>
      </w:r>
      <w:proofErr w:type="gramEnd"/>
      <w:r w:rsidRPr="00946C9C">
        <w:rPr>
          <w:rFonts w:asciiTheme="majorHAnsi" w:hAnsiTheme="majorHAnsi"/>
          <w:color w:val="000000"/>
          <w:szCs w:val="24"/>
          <w:lang w:val="en-GB"/>
        </w:rPr>
        <w:t xml:space="preserve"> obligatory if the minimum level required for the syllabus is not met. The student's parents </w:t>
      </w:r>
      <w:proofErr w:type="gramStart"/>
      <w:r w:rsidRPr="00946C9C">
        <w:rPr>
          <w:rFonts w:asciiTheme="majorHAnsi" w:hAnsiTheme="majorHAnsi"/>
          <w:color w:val="000000"/>
          <w:szCs w:val="24"/>
          <w:lang w:val="en-GB"/>
        </w:rPr>
        <w:t>will be informed</w:t>
      </w:r>
      <w:proofErr w:type="gramEnd"/>
      <w:r w:rsidRPr="00946C9C">
        <w:rPr>
          <w:rFonts w:asciiTheme="majorHAnsi" w:hAnsiTheme="majorHAnsi"/>
          <w:color w:val="000000"/>
          <w:szCs w:val="24"/>
          <w:lang w:val="en-GB"/>
        </w:rPr>
        <w:t xml:space="preserve"> in any event.</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255"/>
        <w:gridCol w:w="4246"/>
      </w:tblGrid>
      <w:tr w:rsidR="00854346" w:rsidRPr="00946C9C" w:rsidTr="00854346">
        <w:tc>
          <w:tcPr>
            <w:tcW w:w="8666" w:type="dxa"/>
            <w:gridSpan w:val="2"/>
            <w:vAlign w:val="center"/>
          </w:tcPr>
          <w:p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ADDITIONAL FLE/AEL CLASSES - ANNUAL FEE</w:t>
            </w:r>
          </w:p>
        </w:tc>
      </w:tr>
      <w:tr w:rsidR="00854346" w:rsidRPr="00946C9C" w:rsidTr="00854346">
        <w:tc>
          <w:tcPr>
            <w:tcW w:w="4333"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 maximum of 8 periods per week or pro-rata billing</w:t>
            </w:r>
          </w:p>
        </w:tc>
        <w:tc>
          <w:tcPr>
            <w:tcW w:w="4333"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8,880</w:t>
            </w:r>
          </w:p>
        </w:tc>
      </w:tr>
    </w:tbl>
    <w:p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rsidR="00854346" w:rsidRPr="00946C9C" w:rsidRDefault="00854346" w:rsidP="00854346">
      <w:pPr>
        <w:spacing w:after="120" w:line="240" w:lineRule="auto"/>
        <w:ind w:left="538"/>
        <w:jc w:val="both"/>
        <w:textAlignment w:val="center"/>
        <w:rPr>
          <w:rFonts w:asciiTheme="majorHAnsi" w:eastAsia="Times New Roman" w:hAnsiTheme="majorHAnsi"/>
          <w:b/>
          <w:color w:val="000000"/>
          <w:sz w:val="24"/>
          <w:szCs w:val="24"/>
          <w:lang w:val="en-GB"/>
        </w:rPr>
      </w:pPr>
    </w:p>
    <w:p w:rsidR="00854346" w:rsidRDefault="00854346" w:rsidP="00854346">
      <w:pPr>
        <w:rPr>
          <w:rFonts w:asciiTheme="majorHAnsi" w:hAnsiTheme="majorHAnsi"/>
          <w:b/>
          <w:color w:val="000000"/>
          <w:sz w:val="24"/>
          <w:szCs w:val="24"/>
          <w:lang w:val="en-GB"/>
        </w:rPr>
      </w:pPr>
      <w:r>
        <w:rPr>
          <w:rFonts w:asciiTheme="majorHAnsi" w:hAnsiTheme="majorHAnsi"/>
          <w:b/>
          <w:color w:val="000000"/>
          <w:sz w:val="24"/>
          <w:szCs w:val="24"/>
          <w:lang w:val="en-GB"/>
        </w:rPr>
        <w:br w:type="page"/>
      </w:r>
    </w:p>
    <w:p w:rsidR="00854346" w:rsidRPr="00946C9C" w:rsidRDefault="00854346" w:rsidP="00854346">
      <w:pPr>
        <w:spacing w:after="120" w:line="240" w:lineRule="auto"/>
        <w:ind w:left="538"/>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lastRenderedPageBreak/>
        <w:t>Support and coaching classes in individual classes or in small groups</w:t>
      </w:r>
    </w:p>
    <w:p w:rsidR="00854346" w:rsidRPr="00946C9C" w:rsidRDefault="00854346" w:rsidP="00854346">
      <w:pPr>
        <w:pStyle w:val="NormalWeb"/>
        <w:spacing w:before="0" w:beforeAutospacing="0" w:after="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 xml:space="preserve">Support and coaching classes in small groups </w:t>
      </w:r>
      <w:proofErr w:type="gramStart"/>
      <w:r w:rsidRPr="00946C9C">
        <w:rPr>
          <w:rFonts w:asciiTheme="majorHAnsi" w:hAnsiTheme="majorHAnsi"/>
          <w:color w:val="000000"/>
          <w:sz w:val="22"/>
          <w:lang w:val="en-GB"/>
        </w:rPr>
        <w:t>will be charged</w:t>
      </w:r>
      <w:proofErr w:type="gramEnd"/>
      <w:r w:rsidRPr="00946C9C">
        <w:rPr>
          <w:rFonts w:asciiTheme="majorHAnsi" w:hAnsiTheme="majorHAnsi"/>
          <w:color w:val="000000"/>
          <w:sz w:val="22"/>
          <w:lang w:val="en-GB"/>
        </w:rPr>
        <w:t xml:space="preserve"> at the rate described below. Any additional private, semi-private or group classes </w:t>
      </w:r>
      <w:proofErr w:type="gramStart"/>
      <w:r w:rsidRPr="00946C9C">
        <w:rPr>
          <w:rFonts w:asciiTheme="majorHAnsi" w:hAnsiTheme="majorHAnsi"/>
          <w:color w:val="000000"/>
          <w:sz w:val="22"/>
          <w:lang w:val="en-GB"/>
        </w:rPr>
        <w:t>are billed</w:t>
      </w:r>
      <w:proofErr w:type="gramEnd"/>
      <w:r w:rsidRPr="00946C9C">
        <w:rPr>
          <w:rFonts w:asciiTheme="majorHAnsi" w:hAnsiTheme="majorHAnsi"/>
          <w:color w:val="000000"/>
          <w:sz w:val="22"/>
          <w:lang w:val="en-GB"/>
        </w:rPr>
        <w:t xml:space="preserve"> separately.</w:t>
      </w:r>
    </w:p>
    <w:p w:rsidR="00854346" w:rsidRPr="00946C9C" w:rsidRDefault="00854346" w:rsidP="00854346">
      <w:pPr>
        <w:pStyle w:val="NormalWeb"/>
        <w:spacing w:before="0" w:beforeAutospacing="0" w:after="0" w:afterAutospacing="0"/>
        <w:ind w:left="540"/>
        <w:jc w:val="both"/>
        <w:rPr>
          <w:rFonts w:asciiTheme="majorHAnsi" w:hAnsiTheme="majorHAnsi"/>
          <w:color w:val="000000"/>
          <w:lang w:val="en-GB"/>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1"/>
        <w:gridCol w:w="4160"/>
      </w:tblGrid>
      <w:tr w:rsidR="00854346" w:rsidRPr="00946C9C" w:rsidTr="00854346">
        <w:tc>
          <w:tcPr>
            <w:tcW w:w="8666" w:type="dxa"/>
            <w:gridSpan w:val="2"/>
            <w:vAlign w:val="center"/>
          </w:tcPr>
          <w:p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PRIVATE, SEMI-PRIVATE AND GROUP CLASSES - INDIVIDUAL SUPPORT AND COACHING</w:t>
            </w:r>
          </w:p>
        </w:tc>
      </w:tr>
      <w:tr w:rsidR="00854346" w:rsidRPr="00946C9C" w:rsidTr="00854346">
        <w:tc>
          <w:tcPr>
            <w:tcW w:w="441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PRIVATE CLASSES (LENGTH: 45 MINUTES)</w:t>
            </w:r>
          </w:p>
        </w:tc>
        <w:tc>
          <w:tcPr>
            <w:tcW w:w="424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100</w:t>
            </w:r>
          </w:p>
        </w:tc>
      </w:tr>
      <w:tr w:rsidR="00854346" w:rsidRPr="00946C9C" w:rsidTr="00854346">
        <w:tc>
          <w:tcPr>
            <w:tcW w:w="441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SEMI-PRIVATE CLASSES, MAX. 3 STUDENTS (LENGTH: 45 MINUTES)</w:t>
            </w:r>
          </w:p>
        </w:tc>
        <w:tc>
          <w:tcPr>
            <w:tcW w:w="424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60</w:t>
            </w:r>
          </w:p>
        </w:tc>
      </w:tr>
      <w:tr w:rsidR="00854346" w:rsidRPr="00946C9C" w:rsidTr="00854346">
        <w:tc>
          <w:tcPr>
            <w:tcW w:w="441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GROUP CLASSES (FOUR STUDENTS OR MORE, LENGTH: 45 MINUTES)</w:t>
            </w:r>
          </w:p>
        </w:tc>
        <w:tc>
          <w:tcPr>
            <w:tcW w:w="424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30</w:t>
            </w:r>
          </w:p>
        </w:tc>
      </w:tr>
    </w:tbl>
    <w:p w:rsidR="00854346" w:rsidRPr="00946C9C" w:rsidRDefault="00854346" w:rsidP="00854346">
      <w:pPr>
        <w:pStyle w:val="NormalWeb"/>
        <w:spacing w:before="0" w:beforeAutospacing="0" w:after="0" w:afterAutospacing="0"/>
        <w:ind w:left="540"/>
        <w:jc w:val="both"/>
        <w:rPr>
          <w:rFonts w:asciiTheme="majorHAnsi" w:hAnsiTheme="majorHAnsi"/>
          <w:color w:val="000000"/>
          <w:lang w:val="en-GB"/>
        </w:rPr>
      </w:pPr>
    </w:p>
    <w:p w:rsidR="00854346" w:rsidRPr="00946C9C" w:rsidRDefault="00854346" w:rsidP="00854346">
      <w:pPr>
        <w:spacing w:after="120" w:line="240" w:lineRule="auto"/>
        <w:ind w:left="538"/>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Preparation courses for language exams and examination fees</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lang w:val="en-GB"/>
        </w:rPr>
        <w:t xml:space="preserve">Any fees for preparation courses for official language diplomas </w:t>
      </w:r>
      <w:proofErr w:type="gramStart"/>
      <w:r w:rsidRPr="00946C9C">
        <w:rPr>
          <w:rFonts w:asciiTheme="majorHAnsi" w:hAnsiTheme="majorHAnsi"/>
          <w:color w:val="000000"/>
          <w:lang w:val="en-GB"/>
        </w:rPr>
        <w:t>will be invoiced</w:t>
      </w:r>
      <w:proofErr w:type="gramEnd"/>
      <w:r w:rsidRPr="00946C9C">
        <w:rPr>
          <w:rFonts w:asciiTheme="majorHAnsi" w:hAnsiTheme="majorHAnsi"/>
          <w:color w:val="000000"/>
          <w:lang w:val="en-GB"/>
        </w:rPr>
        <w:t xml:space="preserve"> during the semester. Additional fees </w:t>
      </w:r>
      <w:proofErr w:type="gramStart"/>
      <w:r w:rsidRPr="00946C9C">
        <w:rPr>
          <w:rFonts w:asciiTheme="majorHAnsi" w:hAnsiTheme="majorHAnsi"/>
          <w:color w:val="000000"/>
          <w:lang w:val="en-GB"/>
        </w:rPr>
        <w:t>are applied</w:t>
      </w:r>
      <w:proofErr w:type="gramEnd"/>
      <w:r w:rsidRPr="00946C9C">
        <w:rPr>
          <w:rFonts w:asciiTheme="majorHAnsi" w:hAnsiTheme="majorHAnsi"/>
          <w:color w:val="000000"/>
          <w:lang w:val="en-GB"/>
        </w:rPr>
        <w:t xml:space="preserve"> for the final ECS (Official Swiss Catholic Schools) examination.</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Additional fees also apply for official examinations such as Cambridge, Goethe, CELI etc., as well as additional group lessons outside the normal timetable.</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All students sitting the </w:t>
      </w:r>
      <w:r w:rsidRPr="00946C9C">
        <w:rPr>
          <w:rFonts w:asciiTheme="majorHAnsi" w:hAnsiTheme="majorHAnsi"/>
          <w:i/>
          <w:color w:val="000000"/>
          <w:szCs w:val="24"/>
          <w:lang w:val="en-GB"/>
        </w:rPr>
        <w:t>Maturité</w:t>
      </w:r>
      <w:r w:rsidRPr="00946C9C">
        <w:rPr>
          <w:rFonts w:asciiTheme="majorHAnsi" w:hAnsiTheme="majorHAnsi"/>
          <w:color w:val="000000"/>
          <w:szCs w:val="24"/>
          <w:lang w:val="en-GB"/>
        </w:rPr>
        <w:t xml:space="preserve"> exam </w:t>
      </w:r>
      <w:proofErr w:type="gramStart"/>
      <w:r w:rsidRPr="00946C9C">
        <w:rPr>
          <w:rFonts w:asciiTheme="majorHAnsi" w:hAnsiTheme="majorHAnsi"/>
          <w:color w:val="000000"/>
          <w:szCs w:val="24"/>
          <w:lang w:val="en-GB"/>
        </w:rPr>
        <w:t>will be charged</w:t>
      </w:r>
      <w:proofErr w:type="gramEnd"/>
      <w:r w:rsidRPr="00946C9C">
        <w:rPr>
          <w:rFonts w:asciiTheme="majorHAnsi" w:hAnsiTheme="majorHAnsi"/>
          <w:color w:val="000000"/>
          <w:szCs w:val="24"/>
          <w:lang w:val="en-GB"/>
        </w:rPr>
        <w:t xml:space="preserve"> the examination fee according to the canton’s official price list.</w:t>
      </w:r>
    </w:p>
    <w:p w:rsidR="00854346" w:rsidRPr="00946C9C" w:rsidRDefault="00854346" w:rsidP="00854346">
      <w:pPr>
        <w:pStyle w:val="NormalWeb"/>
        <w:spacing w:before="0" w:beforeAutospacing="0" w:after="0" w:afterAutospacing="0"/>
        <w:ind w:left="540"/>
        <w:jc w:val="both"/>
        <w:rPr>
          <w:rFonts w:asciiTheme="majorHAnsi" w:hAnsiTheme="majorHAnsi"/>
          <w:color w:val="000000"/>
          <w:lang w:val="en-GB"/>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6"/>
        <w:gridCol w:w="4155"/>
      </w:tblGrid>
      <w:tr w:rsidR="00854346" w:rsidRPr="00946C9C" w:rsidTr="00854346">
        <w:tc>
          <w:tcPr>
            <w:tcW w:w="8646" w:type="dxa"/>
            <w:gridSpan w:val="2"/>
            <w:vAlign w:val="center"/>
          </w:tcPr>
          <w:p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OTHER ACADEMIC SERVICES</w:t>
            </w:r>
          </w:p>
        </w:tc>
      </w:tr>
      <w:tr w:rsidR="00854346" w:rsidRPr="00946C9C" w:rsidTr="00854346">
        <w:tc>
          <w:tcPr>
            <w:tcW w:w="4410" w:type="dxa"/>
            <w:vAlign w:val="center"/>
          </w:tcPr>
          <w:p w:rsidR="00854346" w:rsidRPr="00946C9C" w:rsidRDefault="00854346" w:rsidP="00854346">
            <w:pPr>
              <w:spacing w:after="120"/>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PREPARATION COURSES FOR LANGUAGE EXAMS BY SEMESTER</w:t>
            </w:r>
          </w:p>
        </w:tc>
        <w:tc>
          <w:tcPr>
            <w:tcW w:w="4236"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CHF 1,000 </w:t>
            </w:r>
          </w:p>
        </w:tc>
      </w:tr>
      <w:tr w:rsidR="00854346" w:rsidRPr="00946C9C" w:rsidTr="00854346">
        <w:tc>
          <w:tcPr>
            <w:tcW w:w="8646" w:type="dxa"/>
            <w:gridSpan w:val="2"/>
            <w:vAlign w:val="center"/>
          </w:tcPr>
          <w:p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EXAMINATION FEES</w:t>
            </w:r>
          </w:p>
        </w:tc>
      </w:tr>
      <w:tr w:rsidR="00854346" w:rsidRPr="00946C9C" w:rsidTr="00854346">
        <w:tc>
          <w:tcPr>
            <w:tcW w:w="4410"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ECS EXAMS (SWISS CATHOLIC SCHOOLS)</w:t>
            </w:r>
          </w:p>
        </w:tc>
        <w:tc>
          <w:tcPr>
            <w:tcW w:w="4236"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60</w:t>
            </w:r>
          </w:p>
        </w:tc>
      </w:tr>
      <w:tr w:rsidR="00854346" w:rsidRPr="00946C9C" w:rsidTr="00854346">
        <w:tc>
          <w:tcPr>
            <w:tcW w:w="4410"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MATURITÉ EXAMS (PRICE LIST REGULATED BY THE CANTON, SUBJECT TO LEGAL AMENDMENTS)</w:t>
            </w:r>
          </w:p>
        </w:tc>
        <w:tc>
          <w:tcPr>
            <w:tcW w:w="4236"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100</w:t>
            </w:r>
          </w:p>
        </w:tc>
      </w:tr>
      <w:tr w:rsidR="00854346" w:rsidRPr="00946C9C" w:rsidTr="00854346">
        <w:tc>
          <w:tcPr>
            <w:tcW w:w="4410"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LANGUAGE EXAMINATION FEES</w:t>
            </w:r>
          </w:p>
        </w:tc>
        <w:tc>
          <w:tcPr>
            <w:tcW w:w="4236"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400</w:t>
            </w:r>
          </w:p>
        </w:tc>
      </w:tr>
      <w:tr w:rsidR="00854346" w:rsidRPr="00946C9C" w:rsidTr="00854346">
        <w:tc>
          <w:tcPr>
            <w:tcW w:w="4410"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INTERNATIONAL BACCALAUREATE EXAMS (MYP)</w:t>
            </w:r>
          </w:p>
        </w:tc>
        <w:tc>
          <w:tcPr>
            <w:tcW w:w="4236"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2,980</w:t>
            </w:r>
          </w:p>
        </w:tc>
      </w:tr>
    </w:tbl>
    <w:p w:rsidR="00854346" w:rsidRPr="00946C9C" w:rsidRDefault="00854346" w:rsidP="00854346">
      <w:pPr>
        <w:pStyle w:val="NormalWeb"/>
        <w:spacing w:before="0" w:beforeAutospacing="0" w:after="0" w:afterAutospacing="0"/>
        <w:jc w:val="both"/>
        <w:rPr>
          <w:rFonts w:asciiTheme="majorHAnsi" w:hAnsiTheme="majorHAnsi"/>
          <w:color w:val="000000"/>
          <w:lang w:val="en-GB"/>
        </w:rPr>
      </w:pP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Books and school supplies</w:t>
      </w:r>
    </w:p>
    <w:p w:rsidR="00854346" w:rsidRPr="00946C9C" w:rsidRDefault="00854346" w:rsidP="00854346">
      <w:pPr>
        <w:pStyle w:val="NormalWeb"/>
        <w:spacing w:before="0" w:beforeAutospacing="0" w:after="240" w:afterAutospacing="0"/>
        <w:ind w:left="567"/>
        <w:jc w:val="both"/>
        <w:rPr>
          <w:rFonts w:asciiTheme="majorHAnsi" w:hAnsiTheme="majorHAnsi"/>
          <w:color w:val="000000"/>
          <w:lang w:val="en-GB"/>
        </w:rPr>
      </w:pPr>
      <w:r w:rsidRPr="00946C9C">
        <w:rPr>
          <w:rFonts w:asciiTheme="majorHAnsi" w:hAnsiTheme="majorHAnsi"/>
          <w:color w:val="000000"/>
          <w:sz w:val="22"/>
          <w:lang w:val="en-GB"/>
        </w:rPr>
        <w:t xml:space="preserve">Textbooks are available for loan during compulsory schooling but need to </w:t>
      </w:r>
      <w:proofErr w:type="gramStart"/>
      <w:r w:rsidRPr="00946C9C">
        <w:rPr>
          <w:rFonts w:asciiTheme="majorHAnsi" w:hAnsiTheme="majorHAnsi"/>
          <w:color w:val="000000"/>
          <w:sz w:val="22"/>
          <w:lang w:val="en-GB"/>
        </w:rPr>
        <w:t>be purchased</w:t>
      </w:r>
      <w:proofErr w:type="gramEnd"/>
      <w:r w:rsidRPr="00946C9C">
        <w:rPr>
          <w:rFonts w:asciiTheme="majorHAnsi" w:hAnsiTheme="majorHAnsi"/>
          <w:color w:val="000000"/>
          <w:sz w:val="22"/>
          <w:lang w:val="en-GB"/>
        </w:rPr>
        <w:t xml:space="preserve"> at Lycée level or for the international section. Books, exercise books and basic school supplies are included in the internship fees. Any licenses required for the use of digital textbooks </w:t>
      </w:r>
      <w:proofErr w:type="gramStart"/>
      <w:r w:rsidRPr="00946C9C">
        <w:rPr>
          <w:rFonts w:asciiTheme="majorHAnsi" w:hAnsiTheme="majorHAnsi"/>
          <w:color w:val="000000"/>
          <w:sz w:val="22"/>
          <w:lang w:val="en-GB"/>
        </w:rPr>
        <w:t>will be invoiced</w:t>
      </w:r>
      <w:proofErr w:type="gramEnd"/>
      <w:r w:rsidRPr="00946C9C">
        <w:rPr>
          <w:rFonts w:asciiTheme="majorHAnsi" w:hAnsiTheme="majorHAnsi"/>
          <w:color w:val="000000"/>
          <w:sz w:val="22"/>
          <w:lang w:val="en-GB"/>
        </w:rPr>
        <w:t xml:space="preserve"> separately. There will be a charge for replacements for lost or damaged books and school supplies.</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Cultural and academic activities</w:t>
      </w:r>
    </w:p>
    <w:p w:rsidR="00854346" w:rsidRPr="00946C9C" w:rsidRDefault="00854346" w:rsidP="00854346">
      <w:pPr>
        <w:spacing w:after="24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The boarding school fees cover conferences and cultural outings such </w:t>
      </w:r>
      <w:proofErr w:type="gramStart"/>
      <w:r w:rsidRPr="00946C9C">
        <w:rPr>
          <w:rFonts w:asciiTheme="majorHAnsi" w:hAnsiTheme="majorHAnsi"/>
          <w:color w:val="000000"/>
          <w:szCs w:val="24"/>
          <w:lang w:val="en-GB"/>
        </w:rPr>
        <w:t>as:</w:t>
      </w:r>
      <w:proofErr w:type="gramEnd"/>
      <w:r w:rsidRPr="00946C9C">
        <w:rPr>
          <w:rFonts w:asciiTheme="majorHAnsi" w:hAnsiTheme="majorHAnsi"/>
          <w:color w:val="000000"/>
          <w:szCs w:val="24"/>
          <w:lang w:val="en-GB"/>
        </w:rPr>
        <w:t xml:space="preserve"> theatre visits, concerts and academic excursions. Travel abroad may form an integral part of the academic curriculum and additional fees </w:t>
      </w:r>
      <w:proofErr w:type="gramStart"/>
      <w:r w:rsidRPr="00946C9C">
        <w:rPr>
          <w:rFonts w:asciiTheme="majorHAnsi" w:hAnsiTheme="majorHAnsi"/>
          <w:color w:val="000000"/>
          <w:szCs w:val="24"/>
          <w:lang w:val="en-GB"/>
        </w:rPr>
        <w:t>will be applied</w:t>
      </w:r>
      <w:proofErr w:type="gramEnd"/>
      <w:r w:rsidRPr="00946C9C">
        <w:rPr>
          <w:rFonts w:asciiTheme="majorHAnsi" w:hAnsiTheme="majorHAnsi"/>
          <w:color w:val="000000"/>
          <w:szCs w:val="24"/>
          <w:lang w:val="en-GB"/>
        </w:rPr>
        <w:t xml:space="preserve">. Parents </w:t>
      </w:r>
      <w:proofErr w:type="gramStart"/>
      <w:r w:rsidRPr="00946C9C">
        <w:rPr>
          <w:rFonts w:asciiTheme="majorHAnsi" w:hAnsiTheme="majorHAnsi"/>
          <w:color w:val="000000"/>
          <w:szCs w:val="24"/>
          <w:lang w:val="en-GB"/>
        </w:rPr>
        <w:t>will be notified</w:t>
      </w:r>
      <w:proofErr w:type="gramEnd"/>
      <w:r w:rsidRPr="00946C9C">
        <w:rPr>
          <w:rFonts w:asciiTheme="majorHAnsi" w:hAnsiTheme="majorHAnsi"/>
          <w:color w:val="000000"/>
          <w:szCs w:val="24"/>
          <w:lang w:val="en-GB"/>
        </w:rPr>
        <w:t xml:space="preserve"> of these fees in advance on the corresponding registration form. Registration for these activities is final and non-refundable.</w:t>
      </w:r>
    </w:p>
    <w:p w:rsidR="00854346" w:rsidRPr="00946C9C" w:rsidRDefault="00854346" w:rsidP="00854346">
      <w:pPr>
        <w:rPr>
          <w:rFonts w:asciiTheme="majorHAnsi" w:eastAsia="Times New Roman" w:hAnsiTheme="majorHAnsi"/>
          <w:color w:val="000000"/>
          <w:sz w:val="24"/>
          <w:szCs w:val="24"/>
          <w:lang w:val="en-GB"/>
        </w:rPr>
      </w:pPr>
      <w:r>
        <w:rPr>
          <w:rFonts w:asciiTheme="majorHAnsi" w:eastAsia="Times New Roman" w:hAnsiTheme="majorHAnsi"/>
          <w:color w:val="000000"/>
          <w:sz w:val="24"/>
          <w:szCs w:val="24"/>
          <w:lang w:val="en-GB"/>
        </w:rPr>
        <w:br w:type="page"/>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lastRenderedPageBreak/>
        <w:t>Sports and entertainment</w:t>
      </w:r>
    </w:p>
    <w:p w:rsidR="00854346" w:rsidRPr="00946C9C" w:rsidRDefault="00854346" w:rsidP="00854346">
      <w:pPr>
        <w:spacing w:after="24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The boarding fees also cover sports activities and entertainment, including school-related sports activities, local sports clubs, admission to local sports facilities (except for gym memberships) and weekend activities according to the list provided at the</w:t>
      </w:r>
      <w:r>
        <w:rPr>
          <w:rFonts w:asciiTheme="majorHAnsi" w:hAnsiTheme="majorHAnsi"/>
          <w:color w:val="000000"/>
          <w:szCs w:val="24"/>
          <w:lang w:val="en-GB"/>
        </w:rPr>
        <w:t xml:space="preserve"> beginning of the school year.</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IT equipment</w:t>
      </w:r>
    </w:p>
    <w:p w:rsidR="00854346" w:rsidRPr="00946C9C" w:rsidRDefault="00854346" w:rsidP="00854346">
      <w:pPr>
        <w:spacing w:after="24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Any student may at any time use PCs or Mac computers compatible with Office 365, provided by the school. Wireless network connections are available at the school. The school provides complete suites of computer equipment, both in the classrooms and in those rooms devoted to teaching computer science. If IT material </w:t>
      </w:r>
      <w:proofErr w:type="gramStart"/>
      <w:r w:rsidRPr="00946C9C">
        <w:rPr>
          <w:rFonts w:asciiTheme="majorHAnsi" w:hAnsiTheme="majorHAnsi"/>
          <w:color w:val="000000"/>
          <w:szCs w:val="24"/>
          <w:lang w:val="en-GB"/>
        </w:rPr>
        <w:t>is loaned</w:t>
      </w:r>
      <w:proofErr w:type="gramEnd"/>
      <w:r w:rsidRPr="00946C9C">
        <w:rPr>
          <w:rFonts w:asciiTheme="majorHAnsi" w:hAnsiTheme="majorHAnsi"/>
          <w:color w:val="000000"/>
          <w:szCs w:val="24"/>
          <w:lang w:val="en-GB"/>
        </w:rPr>
        <w:t xml:space="preserve"> to a student, it shall become that student’s responsibility. In the event of any damage, theft or loss affecting that equipment, the appropriate fees </w:t>
      </w:r>
      <w:proofErr w:type="gramStart"/>
      <w:r w:rsidRPr="00946C9C">
        <w:rPr>
          <w:rFonts w:asciiTheme="majorHAnsi" w:hAnsiTheme="majorHAnsi"/>
          <w:color w:val="000000"/>
          <w:szCs w:val="24"/>
          <w:lang w:val="en-GB"/>
        </w:rPr>
        <w:t>will be charged</w:t>
      </w:r>
      <w:proofErr w:type="gramEnd"/>
      <w:r w:rsidRPr="00946C9C">
        <w:rPr>
          <w:rFonts w:asciiTheme="majorHAnsi" w:hAnsiTheme="majorHAnsi"/>
          <w:color w:val="000000"/>
          <w:szCs w:val="24"/>
          <w:lang w:val="en-GB"/>
        </w:rPr>
        <w:t>.</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Insurance</w:t>
      </w:r>
    </w:p>
    <w:p w:rsidR="00854346" w:rsidRPr="00946C9C" w:rsidRDefault="00854346" w:rsidP="00854346">
      <w:pPr>
        <w:pStyle w:val="Paragraphedeliste"/>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Health and accident insurance: These are compulsory in Switzerland for all students. The Collège &amp; Lycée Saint-Charles organises insurance and bills parents for the expenses. Students who have an insurance certificate issued by a company based in Switzerland and offering the necessary guarantees shall present it at the time of registration. Their insurance card </w:t>
      </w:r>
      <w:proofErr w:type="gramStart"/>
      <w:r w:rsidRPr="00946C9C">
        <w:rPr>
          <w:rFonts w:asciiTheme="majorHAnsi" w:hAnsiTheme="majorHAnsi"/>
          <w:color w:val="000000"/>
          <w:szCs w:val="24"/>
          <w:lang w:val="en-GB"/>
        </w:rPr>
        <w:t>must be presented</w:t>
      </w:r>
      <w:proofErr w:type="gramEnd"/>
      <w:r w:rsidRPr="00946C9C">
        <w:rPr>
          <w:rFonts w:asciiTheme="majorHAnsi" w:hAnsiTheme="majorHAnsi"/>
          <w:color w:val="000000"/>
          <w:szCs w:val="24"/>
          <w:lang w:val="en-GB"/>
        </w:rPr>
        <w:t xml:space="preserve"> on arrival at the Collège.</w:t>
      </w:r>
    </w:p>
    <w:p w:rsidR="00854346" w:rsidRPr="00946C9C" w:rsidRDefault="00854346" w:rsidP="00854346">
      <w:pPr>
        <w:pStyle w:val="Paragraphedeliste"/>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Since insurance rates are annual and depend on the decisions of the relevant federal authorities, an estimate of the costs </w:t>
      </w:r>
      <w:proofErr w:type="gramStart"/>
      <w:r w:rsidRPr="00946C9C">
        <w:rPr>
          <w:rFonts w:asciiTheme="majorHAnsi" w:hAnsiTheme="majorHAnsi"/>
          <w:color w:val="000000"/>
          <w:szCs w:val="24"/>
          <w:lang w:val="en-GB"/>
        </w:rPr>
        <w:t>is charged</w:t>
      </w:r>
      <w:proofErr w:type="gramEnd"/>
      <w:r w:rsidRPr="00946C9C">
        <w:rPr>
          <w:rFonts w:asciiTheme="majorHAnsi" w:hAnsiTheme="majorHAnsi"/>
          <w:color w:val="000000"/>
          <w:szCs w:val="24"/>
          <w:lang w:val="en-GB"/>
        </w:rPr>
        <w:t xml:space="preserve"> before the beginning of the school year and a settlement is subsequently established.</w:t>
      </w:r>
    </w:p>
    <w:p w:rsidR="00854346" w:rsidRPr="00946C9C" w:rsidRDefault="00854346" w:rsidP="00854346">
      <w:pPr>
        <w:pStyle w:val="Paragraphedeliste"/>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Students </w:t>
      </w:r>
      <w:proofErr w:type="gramStart"/>
      <w:r w:rsidRPr="00946C9C">
        <w:rPr>
          <w:rFonts w:asciiTheme="majorHAnsi" w:hAnsiTheme="majorHAnsi"/>
          <w:color w:val="000000"/>
          <w:szCs w:val="24"/>
          <w:lang w:val="en-GB"/>
        </w:rPr>
        <w:t>will be charged</w:t>
      </w:r>
      <w:proofErr w:type="gramEnd"/>
      <w:r w:rsidRPr="00946C9C">
        <w:rPr>
          <w:rFonts w:asciiTheme="majorHAnsi" w:hAnsiTheme="majorHAnsi"/>
          <w:color w:val="000000"/>
          <w:szCs w:val="24"/>
          <w:lang w:val="en-GB"/>
        </w:rPr>
        <w:t xml:space="preserve"> for medical and nursing costs.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0"/>
        <w:gridCol w:w="4161"/>
      </w:tblGrid>
      <w:tr w:rsidR="00854346" w:rsidRPr="00946C9C" w:rsidTr="00854346">
        <w:tc>
          <w:tcPr>
            <w:tcW w:w="8646" w:type="dxa"/>
            <w:gridSpan w:val="2"/>
            <w:vAlign w:val="center"/>
          </w:tcPr>
          <w:p w:rsidR="00854346" w:rsidRPr="008F0EA4" w:rsidRDefault="00854346" w:rsidP="00854346">
            <w:pPr>
              <w:spacing w:after="120"/>
              <w:jc w:val="center"/>
              <w:textAlignment w:val="center"/>
              <w:rPr>
                <w:rFonts w:asciiTheme="majorHAnsi" w:eastAsia="Times New Roman" w:hAnsiTheme="majorHAnsi"/>
                <w:b/>
                <w:color w:val="000000"/>
                <w:szCs w:val="24"/>
                <w:lang w:val="en-GB"/>
              </w:rPr>
            </w:pPr>
            <w:r w:rsidRPr="008F0EA4">
              <w:rPr>
                <w:rFonts w:asciiTheme="majorHAnsi" w:hAnsiTheme="majorHAnsi"/>
                <w:b/>
                <w:color w:val="000000"/>
                <w:szCs w:val="24"/>
                <w:lang w:val="en-GB"/>
              </w:rPr>
              <w:t>HEALTH AND ACCIDENT INSURANCE COSTS</w:t>
            </w:r>
          </w:p>
        </w:tc>
      </w:tr>
      <w:tr w:rsidR="00854346" w:rsidRPr="00946C9C" w:rsidTr="00854346">
        <w:tc>
          <w:tcPr>
            <w:tcW w:w="4409" w:type="dxa"/>
          </w:tcPr>
          <w:p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BASIC SWISS FEDERAL LAW AND PRIVATE HEALTH INSURANCE</w:t>
            </w:r>
          </w:p>
        </w:tc>
        <w:tc>
          <w:tcPr>
            <w:tcW w:w="4237" w:type="dxa"/>
            <w:vAlign w:val="center"/>
          </w:tcPr>
          <w:p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2300</w:t>
            </w:r>
          </w:p>
        </w:tc>
      </w:tr>
    </w:tbl>
    <w:p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Other fees</w:t>
      </w:r>
    </w:p>
    <w:p w:rsidR="00854346" w:rsidRPr="00946C9C" w:rsidRDefault="00854346" w:rsidP="00854346">
      <w:pPr>
        <w:spacing w:after="24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Any other fees not mentioned in these Terms and Conditions will be subject to separate criteria and billing.</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Family reductions</w:t>
      </w:r>
    </w:p>
    <w:p w:rsidR="00854346" w:rsidRPr="00946C9C" w:rsidRDefault="00854346" w:rsidP="00854346">
      <w:pPr>
        <w:pStyle w:val="NormalWeb"/>
        <w:spacing w:before="0" w:beforeAutospacing="0" w:after="80" w:afterAutospacing="0"/>
        <w:ind w:left="567"/>
        <w:jc w:val="both"/>
        <w:rPr>
          <w:rFonts w:asciiTheme="majorHAnsi" w:eastAsiaTheme="minorHAnsi" w:hAnsiTheme="majorHAnsi" w:cstheme="minorBidi"/>
          <w:color w:val="000000"/>
          <w:sz w:val="22"/>
          <w:lang w:val="en-GB" w:eastAsia="en-US"/>
        </w:rPr>
      </w:pPr>
      <w:r w:rsidRPr="00946C9C">
        <w:rPr>
          <w:rFonts w:asciiTheme="majorHAnsi" w:eastAsiaTheme="minorHAnsi" w:hAnsiTheme="majorHAnsi" w:cstheme="minorBidi"/>
          <w:color w:val="000000"/>
          <w:sz w:val="22"/>
          <w:lang w:val="en-GB" w:eastAsia="en-US"/>
        </w:rPr>
        <w:t>Children from the same family benefit from the following reductions:</w:t>
      </w:r>
    </w:p>
    <w:p w:rsidR="00854346" w:rsidRPr="00946C9C" w:rsidRDefault="00854346" w:rsidP="00854346">
      <w:pPr>
        <w:pStyle w:val="NormalWeb"/>
        <w:numPr>
          <w:ilvl w:val="0"/>
          <w:numId w:val="5"/>
        </w:numPr>
        <w:spacing w:before="0" w:beforeAutospacing="0" w:after="80" w:afterAutospacing="0"/>
        <w:ind w:left="567" w:firstLine="0"/>
        <w:jc w:val="both"/>
        <w:rPr>
          <w:rFonts w:asciiTheme="majorHAnsi" w:eastAsiaTheme="minorHAnsi" w:hAnsiTheme="majorHAnsi" w:cstheme="minorBidi"/>
          <w:color w:val="000000"/>
          <w:sz w:val="22"/>
          <w:lang w:val="en-GB" w:eastAsia="en-US"/>
        </w:rPr>
      </w:pPr>
      <w:r w:rsidRPr="00946C9C">
        <w:rPr>
          <w:rFonts w:asciiTheme="majorHAnsi" w:eastAsiaTheme="minorHAnsi" w:hAnsiTheme="majorHAnsi" w:cstheme="minorBidi"/>
          <w:color w:val="000000"/>
          <w:sz w:val="22"/>
          <w:lang w:val="en-GB" w:eastAsia="en-US"/>
        </w:rPr>
        <w:t>Second child: 10% off tuition fees and board;</w:t>
      </w:r>
    </w:p>
    <w:p w:rsidR="00854346" w:rsidRPr="00946C9C" w:rsidRDefault="00854346" w:rsidP="00854346">
      <w:pPr>
        <w:pStyle w:val="NormalWeb"/>
        <w:numPr>
          <w:ilvl w:val="0"/>
          <w:numId w:val="5"/>
        </w:numPr>
        <w:spacing w:before="0" w:beforeAutospacing="0" w:after="80" w:afterAutospacing="0"/>
        <w:ind w:left="567" w:firstLine="0"/>
        <w:jc w:val="both"/>
        <w:rPr>
          <w:rFonts w:asciiTheme="majorHAnsi" w:eastAsiaTheme="minorHAnsi" w:hAnsiTheme="majorHAnsi" w:cstheme="minorBidi"/>
          <w:color w:val="000000"/>
          <w:sz w:val="22"/>
          <w:lang w:val="en-GB" w:eastAsia="en-US"/>
        </w:rPr>
      </w:pPr>
      <w:r w:rsidRPr="00946C9C">
        <w:rPr>
          <w:rFonts w:asciiTheme="majorHAnsi" w:eastAsiaTheme="minorHAnsi" w:hAnsiTheme="majorHAnsi" w:cstheme="minorBidi"/>
          <w:color w:val="000000"/>
          <w:sz w:val="22"/>
          <w:lang w:val="en-GB" w:eastAsia="en-US"/>
        </w:rPr>
        <w:t xml:space="preserve">Third child: 15% off tuition fees and board. </w:t>
      </w:r>
    </w:p>
    <w:p w:rsidR="00854346" w:rsidRPr="00946C9C" w:rsidRDefault="00854346" w:rsidP="00854346">
      <w:pPr>
        <w:pStyle w:val="NormalWeb"/>
        <w:spacing w:before="0" w:beforeAutospacing="0" w:after="240" w:afterAutospacing="0"/>
        <w:ind w:left="567"/>
        <w:jc w:val="both"/>
        <w:rPr>
          <w:rFonts w:asciiTheme="majorHAnsi" w:eastAsiaTheme="minorHAnsi" w:hAnsiTheme="majorHAnsi" w:cstheme="minorBidi"/>
          <w:color w:val="000000"/>
          <w:sz w:val="22"/>
          <w:lang w:val="en-GB" w:eastAsia="en-US"/>
        </w:rPr>
      </w:pPr>
      <w:r w:rsidRPr="00946C9C">
        <w:rPr>
          <w:rFonts w:asciiTheme="majorHAnsi" w:eastAsiaTheme="minorHAnsi" w:hAnsiTheme="majorHAnsi" w:cstheme="minorBidi"/>
          <w:color w:val="000000"/>
          <w:sz w:val="22"/>
          <w:lang w:val="en-GB" w:eastAsia="en-US"/>
        </w:rPr>
        <w:t>There shall be no discount on any other billed items.</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Communication</w:t>
      </w:r>
    </w:p>
    <w:p w:rsidR="00854346" w:rsidRDefault="00854346" w:rsidP="00854346">
      <w:pPr>
        <w:tabs>
          <w:tab w:val="left" w:pos="567"/>
        </w:tabs>
        <w:spacing w:after="240" w:line="240" w:lineRule="auto"/>
        <w:ind w:left="539"/>
        <w:jc w:val="both"/>
        <w:textAlignment w:val="center"/>
        <w:rPr>
          <w:rFonts w:asciiTheme="majorHAnsi" w:hAnsiTheme="majorHAnsi"/>
          <w:color w:val="000000"/>
          <w:szCs w:val="24"/>
          <w:lang w:val="en-GB"/>
        </w:rPr>
      </w:pPr>
      <w:r w:rsidRPr="00946C9C">
        <w:rPr>
          <w:rFonts w:asciiTheme="majorHAnsi" w:hAnsiTheme="majorHAnsi"/>
          <w:color w:val="000000"/>
          <w:szCs w:val="24"/>
          <w:lang w:val="en-GB"/>
        </w:rPr>
        <w:t xml:space="preserve">For environmental reasons, the Collège &amp; Lycée Saint-Charles encourages the use of electronic communication methods. By signing these General Conditions, you consent </w:t>
      </w:r>
      <w:proofErr w:type="gramStart"/>
      <w:r w:rsidRPr="00946C9C">
        <w:rPr>
          <w:rFonts w:asciiTheme="majorHAnsi" w:hAnsiTheme="majorHAnsi"/>
          <w:color w:val="000000"/>
          <w:szCs w:val="24"/>
          <w:lang w:val="en-GB"/>
        </w:rPr>
        <w:t>to automatically receive</w:t>
      </w:r>
      <w:proofErr w:type="gramEnd"/>
      <w:r w:rsidRPr="00946C9C">
        <w:rPr>
          <w:rFonts w:asciiTheme="majorHAnsi" w:hAnsiTheme="majorHAnsi"/>
          <w:color w:val="000000"/>
          <w:szCs w:val="24"/>
          <w:lang w:val="en-GB"/>
        </w:rPr>
        <w:t xml:space="preserve"> all correspondence by email. If you do not wish this to happen, please put your email address in parentheses on the registration form.</w:t>
      </w:r>
    </w:p>
    <w:p w:rsidR="00854346" w:rsidRPr="00D75482" w:rsidRDefault="00854346" w:rsidP="00854346">
      <w:pPr>
        <w:rPr>
          <w:rFonts w:asciiTheme="majorHAnsi" w:hAnsiTheme="majorHAnsi"/>
          <w:color w:val="000000"/>
          <w:szCs w:val="24"/>
          <w:lang w:val="en-GB"/>
        </w:rPr>
      </w:pPr>
      <w:r>
        <w:rPr>
          <w:rFonts w:asciiTheme="majorHAnsi" w:hAnsiTheme="majorHAnsi"/>
          <w:color w:val="000000"/>
          <w:szCs w:val="24"/>
          <w:lang w:val="en-GB"/>
        </w:rPr>
        <w:br w:type="page"/>
      </w:r>
    </w:p>
    <w:p w:rsidR="00854346" w:rsidRPr="00946C9C" w:rsidRDefault="00854346" w:rsidP="00854346">
      <w:pPr>
        <w:numPr>
          <w:ilvl w:val="0"/>
          <w:numId w:val="4"/>
        </w:numPr>
        <w:spacing w:before="0" w:after="120" w:line="240" w:lineRule="auto"/>
        <w:ind w:left="538" w:hanging="357"/>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lastRenderedPageBreak/>
        <w:t xml:space="preserve"> Agreement for the use of photos for school marke</w:t>
      </w:r>
      <w:r>
        <w:rPr>
          <w:rFonts w:asciiTheme="majorHAnsi" w:hAnsiTheme="majorHAnsi"/>
          <w:b/>
          <w:color w:val="000000"/>
          <w:sz w:val="24"/>
          <w:szCs w:val="24"/>
          <w:lang w:val="en-GB"/>
        </w:rPr>
        <w:t>ting and documentation purposes</w:t>
      </w:r>
    </w:p>
    <w:p w:rsidR="00854346" w:rsidRPr="00946C9C" w:rsidRDefault="00854346" w:rsidP="00854346">
      <w:pPr>
        <w:spacing w:after="240" w:line="240" w:lineRule="auto"/>
        <w:ind w:left="539"/>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For promotional and marketing reasons, the Collège &amp; Lycée Saint-Charles produces and distributes promotional material on a regular basis. School events </w:t>
      </w:r>
      <w:proofErr w:type="gramStart"/>
      <w:r w:rsidRPr="00946C9C">
        <w:rPr>
          <w:rFonts w:asciiTheme="majorHAnsi" w:hAnsiTheme="majorHAnsi"/>
          <w:color w:val="000000"/>
          <w:szCs w:val="24"/>
          <w:lang w:val="en-GB"/>
        </w:rPr>
        <w:t>are highlighted</w:t>
      </w:r>
      <w:proofErr w:type="gramEnd"/>
      <w:r w:rsidRPr="00946C9C">
        <w:rPr>
          <w:rFonts w:asciiTheme="majorHAnsi" w:hAnsiTheme="majorHAnsi"/>
          <w:color w:val="000000"/>
          <w:szCs w:val="24"/>
          <w:lang w:val="en-GB"/>
        </w:rPr>
        <w:t xml:space="preserve"> on our Facebook page and on other social networks. If you do not wish for your child to appear in such publications, please state this expressly on the registration form.</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Privacy Policy</w:t>
      </w:r>
    </w:p>
    <w:p w:rsidR="00854346" w:rsidRPr="00946C9C" w:rsidRDefault="00854346" w:rsidP="00854346">
      <w:pPr>
        <w:spacing w:after="120" w:line="240" w:lineRule="auto"/>
        <w:ind w:left="538"/>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The College &amp; Lycée Saint-Charles complies with Swiss legislation with regard to the protection of personal information. Any person may, at any time, access, modify or delete their personal information, especially after leaving the school.</w:t>
      </w:r>
    </w:p>
    <w:p w:rsidR="00854346" w:rsidRPr="00946C9C" w:rsidRDefault="00854346" w:rsidP="00854346">
      <w:pPr>
        <w:spacing w:after="120" w:line="240" w:lineRule="auto"/>
        <w:ind w:left="538"/>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Any personal data collected by the Collège &amp; Lycée Saint-Charles at the time of enrolment will be used for admission purposes, administrative management of the studies and, if needed, internships within Collège &amp; Lycée Saint-Charles, as well as to provide other services to students.</w:t>
      </w:r>
    </w:p>
    <w:p w:rsidR="00854346" w:rsidRPr="00946C9C" w:rsidRDefault="00854346" w:rsidP="00854346">
      <w:pPr>
        <w:spacing w:after="240" w:line="240" w:lineRule="auto"/>
        <w:ind w:left="539"/>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The Collège &amp; Lycée Saint-Charles may, under certain conditions, forward personal information to contractors within the school to whom it subcontracts services (such as cooks, travel partners and out-of-school camp organisers).</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Invoicing</w:t>
      </w:r>
    </w:p>
    <w:p w:rsidR="00854346" w:rsidRPr="00946C9C" w:rsidRDefault="00854346" w:rsidP="00854346">
      <w:pPr>
        <w:spacing w:after="120" w:line="240" w:lineRule="auto"/>
        <w:ind w:left="567"/>
        <w:jc w:val="both"/>
        <w:textAlignment w:val="center"/>
        <w:rPr>
          <w:rFonts w:asciiTheme="majorHAnsi" w:hAnsiTheme="majorHAnsi"/>
          <w:color w:val="000000"/>
          <w:lang w:val="en-GB"/>
        </w:rPr>
      </w:pPr>
      <w:r w:rsidRPr="00946C9C">
        <w:rPr>
          <w:rFonts w:asciiTheme="majorHAnsi" w:hAnsiTheme="majorHAnsi"/>
          <w:color w:val="000000"/>
          <w:lang w:val="en-GB"/>
        </w:rPr>
        <w:t xml:space="preserve">The billing of school, boarding and internship fees and insurance costs </w:t>
      </w:r>
      <w:proofErr w:type="gramStart"/>
      <w:r w:rsidRPr="00946C9C">
        <w:rPr>
          <w:rFonts w:asciiTheme="majorHAnsi" w:hAnsiTheme="majorHAnsi"/>
          <w:color w:val="000000"/>
          <w:lang w:val="en-GB"/>
        </w:rPr>
        <w:t>is processed</w:t>
      </w:r>
      <w:proofErr w:type="gramEnd"/>
      <w:r w:rsidRPr="00946C9C">
        <w:rPr>
          <w:rFonts w:asciiTheme="majorHAnsi" w:hAnsiTheme="majorHAnsi"/>
          <w:color w:val="000000"/>
          <w:lang w:val="en-GB"/>
        </w:rPr>
        <w:t xml:space="preserve"> annually. All invoices are payable in advance, before the start of the classes. Invoices </w:t>
      </w:r>
      <w:proofErr w:type="gramStart"/>
      <w:r w:rsidRPr="00946C9C">
        <w:rPr>
          <w:rFonts w:asciiTheme="majorHAnsi" w:hAnsiTheme="majorHAnsi"/>
          <w:color w:val="000000"/>
          <w:lang w:val="en-GB"/>
        </w:rPr>
        <w:t>can be issued</w:t>
      </w:r>
      <w:proofErr w:type="gramEnd"/>
      <w:r w:rsidRPr="00946C9C">
        <w:rPr>
          <w:rFonts w:asciiTheme="majorHAnsi" w:hAnsiTheme="majorHAnsi"/>
          <w:color w:val="000000"/>
          <w:lang w:val="en-GB"/>
        </w:rPr>
        <w:t xml:space="preserve"> by semester, on request. Any additional, non-included fees </w:t>
      </w:r>
      <w:proofErr w:type="gramStart"/>
      <w:r w:rsidRPr="00946C9C">
        <w:rPr>
          <w:rFonts w:asciiTheme="majorHAnsi" w:hAnsiTheme="majorHAnsi"/>
          <w:color w:val="000000"/>
          <w:lang w:val="en-GB"/>
        </w:rPr>
        <w:t>will be charged</w:t>
      </w:r>
      <w:proofErr w:type="gramEnd"/>
      <w:r w:rsidRPr="00946C9C">
        <w:rPr>
          <w:rFonts w:asciiTheme="majorHAnsi" w:hAnsiTheme="majorHAnsi"/>
          <w:color w:val="000000"/>
          <w:lang w:val="en-GB"/>
        </w:rPr>
        <w:t xml:space="preserve"> separately twice a year. Payments in cash </w:t>
      </w:r>
      <w:proofErr w:type="gramStart"/>
      <w:r w:rsidRPr="00946C9C">
        <w:rPr>
          <w:rFonts w:asciiTheme="majorHAnsi" w:hAnsiTheme="majorHAnsi"/>
          <w:color w:val="000000"/>
          <w:lang w:val="en-GB"/>
        </w:rPr>
        <w:t>will not be accepted</w:t>
      </w:r>
      <w:proofErr w:type="gramEnd"/>
      <w:r w:rsidRPr="00946C9C">
        <w:rPr>
          <w:rFonts w:asciiTheme="majorHAnsi" w:hAnsiTheme="majorHAnsi"/>
          <w:color w:val="000000"/>
          <w:lang w:val="en-GB"/>
        </w:rPr>
        <w:t xml:space="preserve">. </w:t>
      </w:r>
    </w:p>
    <w:p w:rsidR="00854346" w:rsidRPr="00946C9C" w:rsidRDefault="00854346" w:rsidP="00854346">
      <w:pPr>
        <w:spacing w:after="240" w:line="240" w:lineRule="auto"/>
        <w:ind w:left="567"/>
        <w:jc w:val="both"/>
        <w:textAlignment w:val="center"/>
        <w:rPr>
          <w:rFonts w:asciiTheme="majorHAnsi" w:eastAsia="Times New Roman" w:hAnsiTheme="majorHAnsi"/>
          <w:color w:val="000000"/>
          <w:sz w:val="24"/>
          <w:szCs w:val="24"/>
          <w:lang w:val="en-GB"/>
        </w:rPr>
      </w:pPr>
      <w:r w:rsidRPr="00946C9C">
        <w:rPr>
          <w:rFonts w:asciiTheme="majorHAnsi" w:hAnsiTheme="majorHAnsi"/>
          <w:color w:val="000000"/>
          <w:sz w:val="24"/>
          <w:szCs w:val="24"/>
          <w:lang w:val="en-GB"/>
        </w:rPr>
        <w:t>In the event of a new arrival or a switch during the year, tuition will be charged pro-rata from the first day of the month.</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Payment terms</w:t>
      </w:r>
    </w:p>
    <w:p w:rsidR="00854346" w:rsidRPr="00946C9C" w:rsidRDefault="00854346" w:rsidP="00854346">
      <w:pPr>
        <w:pStyle w:val="Paragraphedeliste"/>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All invoices </w:t>
      </w:r>
      <w:proofErr w:type="gramStart"/>
      <w:r w:rsidRPr="00946C9C">
        <w:rPr>
          <w:rFonts w:asciiTheme="majorHAnsi" w:hAnsiTheme="majorHAnsi"/>
          <w:color w:val="000000"/>
          <w:szCs w:val="24"/>
          <w:lang w:val="en-GB"/>
        </w:rPr>
        <w:t>must be paid</w:t>
      </w:r>
      <w:proofErr w:type="gramEnd"/>
      <w:r w:rsidRPr="00946C9C">
        <w:rPr>
          <w:rFonts w:asciiTheme="majorHAnsi" w:hAnsiTheme="majorHAnsi"/>
          <w:color w:val="000000"/>
          <w:szCs w:val="24"/>
          <w:lang w:val="en-GB"/>
        </w:rPr>
        <w:t xml:space="preserve"> within 30 days of issue; the currency to be used is the Swiss Franc (CHF).</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After this deadline, late payment interest </w:t>
      </w:r>
      <w:proofErr w:type="gramStart"/>
      <w:r w:rsidRPr="00946C9C">
        <w:rPr>
          <w:rFonts w:asciiTheme="majorHAnsi" w:hAnsiTheme="majorHAnsi"/>
          <w:color w:val="000000"/>
          <w:szCs w:val="24"/>
          <w:lang w:val="en-GB"/>
        </w:rPr>
        <w:t>will be charged</w:t>
      </w:r>
      <w:proofErr w:type="gramEnd"/>
      <w:r w:rsidRPr="00946C9C">
        <w:rPr>
          <w:rFonts w:asciiTheme="majorHAnsi" w:hAnsiTheme="majorHAnsi"/>
          <w:color w:val="000000"/>
          <w:szCs w:val="24"/>
          <w:lang w:val="en-GB"/>
        </w:rPr>
        <w:t xml:space="preserve"> at 1% per month. Administrative and reminder fees </w:t>
      </w:r>
      <w:proofErr w:type="gramStart"/>
      <w:r w:rsidRPr="00946C9C">
        <w:rPr>
          <w:rFonts w:asciiTheme="majorHAnsi" w:hAnsiTheme="majorHAnsi"/>
          <w:color w:val="000000"/>
          <w:szCs w:val="24"/>
          <w:lang w:val="en-GB"/>
        </w:rPr>
        <w:t>are charged</w:t>
      </w:r>
      <w:proofErr w:type="gramEnd"/>
      <w:r w:rsidRPr="00946C9C">
        <w:rPr>
          <w:rFonts w:asciiTheme="majorHAnsi" w:hAnsiTheme="majorHAnsi"/>
          <w:color w:val="000000"/>
          <w:szCs w:val="24"/>
          <w:lang w:val="en-GB"/>
        </w:rPr>
        <w:t xml:space="preserve"> in the event of late payment:</w:t>
      </w:r>
    </w:p>
    <w:p w:rsidR="00854346" w:rsidRPr="00946C9C" w:rsidRDefault="00854346" w:rsidP="00854346">
      <w:pPr>
        <w:pStyle w:val="Paragraphedeliste"/>
        <w:numPr>
          <w:ilvl w:val="0"/>
          <w:numId w:val="6"/>
        </w:numPr>
        <w:spacing w:before="0" w:after="120" w:line="240" w:lineRule="auto"/>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1st reminder: CHF 20</w:t>
      </w:r>
    </w:p>
    <w:p w:rsidR="00854346" w:rsidRPr="00946C9C" w:rsidRDefault="00854346" w:rsidP="00854346">
      <w:pPr>
        <w:pStyle w:val="Paragraphedeliste"/>
        <w:numPr>
          <w:ilvl w:val="0"/>
          <w:numId w:val="6"/>
        </w:numPr>
        <w:spacing w:before="0" w:after="120" w:line="240" w:lineRule="auto"/>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2nd reminder:  CHF 50</w:t>
      </w:r>
    </w:p>
    <w:p w:rsidR="00854346" w:rsidRPr="00946C9C" w:rsidRDefault="00854346" w:rsidP="00854346">
      <w:pPr>
        <w:pStyle w:val="Paragraphedeliste"/>
        <w:numPr>
          <w:ilvl w:val="0"/>
          <w:numId w:val="6"/>
        </w:numPr>
        <w:spacing w:before="0" w:after="120" w:line="240" w:lineRule="auto"/>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3rd reminder: CHF 100</w:t>
      </w:r>
    </w:p>
    <w:p w:rsidR="00854346" w:rsidRPr="00946C9C" w:rsidRDefault="00854346" w:rsidP="00854346">
      <w:pPr>
        <w:spacing w:after="120" w:line="240" w:lineRule="auto"/>
        <w:ind w:left="567"/>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No place </w:t>
      </w:r>
      <w:proofErr w:type="gramStart"/>
      <w:r w:rsidRPr="00946C9C">
        <w:rPr>
          <w:rFonts w:asciiTheme="majorHAnsi" w:hAnsiTheme="majorHAnsi"/>
          <w:color w:val="000000"/>
          <w:szCs w:val="24"/>
          <w:lang w:val="en-GB"/>
        </w:rPr>
        <w:t>reservation can</w:t>
      </w:r>
      <w:proofErr w:type="gramEnd"/>
      <w:r w:rsidRPr="00946C9C">
        <w:rPr>
          <w:rFonts w:asciiTheme="majorHAnsi" w:hAnsiTheme="majorHAnsi"/>
          <w:color w:val="000000"/>
          <w:szCs w:val="24"/>
          <w:lang w:val="en-GB"/>
        </w:rPr>
        <w:t xml:space="preserve"> be processed until the registration fee has been paid. Any complaints concerning an invoice </w:t>
      </w:r>
      <w:proofErr w:type="gramStart"/>
      <w:r w:rsidRPr="00946C9C">
        <w:rPr>
          <w:rFonts w:asciiTheme="majorHAnsi" w:hAnsiTheme="majorHAnsi"/>
          <w:color w:val="000000"/>
          <w:szCs w:val="24"/>
          <w:lang w:val="en-GB"/>
        </w:rPr>
        <w:t>must be sent</w:t>
      </w:r>
      <w:proofErr w:type="gramEnd"/>
      <w:r w:rsidRPr="00946C9C">
        <w:rPr>
          <w:rFonts w:asciiTheme="majorHAnsi" w:hAnsiTheme="majorHAnsi"/>
          <w:color w:val="000000"/>
          <w:szCs w:val="24"/>
          <w:lang w:val="en-GB"/>
        </w:rPr>
        <w:t xml:space="preserve"> to the Collège via post within 30 days of its issue.</w:t>
      </w:r>
    </w:p>
    <w:p w:rsidR="00854346" w:rsidRDefault="00854346" w:rsidP="00854346">
      <w:pPr>
        <w:spacing w:after="240" w:line="240" w:lineRule="auto"/>
        <w:ind w:left="567"/>
        <w:jc w:val="both"/>
        <w:textAlignment w:val="center"/>
        <w:rPr>
          <w:rFonts w:asciiTheme="majorHAnsi" w:hAnsiTheme="majorHAnsi"/>
          <w:color w:val="000000"/>
          <w:szCs w:val="24"/>
          <w:lang w:val="en-GB"/>
        </w:rPr>
      </w:pPr>
      <w:r w:rsidRPr="00946C9C">
        <w:rPr>
          <w:rFonts w:asciiTheme="majorHAnsi" w:hAnsiTheme="majorHAnsi"/>
          <w:color w:val="000000"/>
          <w:szCs w:val="24"/>
          <w:lang w:val="en-GB"/>
        </w:rPr>
        <w:t xml:space="preserve">Students may not attend any class until all invoices </w:t>
      </w:r>
      <w:proofErr w:type="gramStart"/>
      <w:r w:rsidRPr="00946C9C">
        <w:rPr>
          <w:rFonts w:asciiTheme="majorHAnsi" w:hAnsiTheme="majorHAnsi"/>
          <w:color w:val="000000"/>
          <w:szCs w:val="24"/>
          <w:lang w:val="en-GB"/>
        </w:rPr>
        <w:t>have been paid</w:t>
      </w:r>
      <w:proofErr w:type="gramEnd"/>
      <w:r w:rsidRPr="00946C9C">
        <w:rPr>
          <w:rFonts w:asciiTheme="majorHAnsi" w:hAnsiTheme="majorHAnsi"/>
          <w:color w:val="000000"/>
          <w:szCs w:val="24"/>
          <w:lang w:val="en-GB"/>
        </w:rPr>
        <w:t>.</w:t>
      </w:r>
    </w:p>
    <w:p w:rsidR="00854346" w:rsidRPr="00D75482" w:rsidRDefault="00854346" w:rsidP="00854346">
      <w:pPr>
        <w:rPr>
          <w:rFonts w:asciiTheme="majorHAnsi" w:hAnsiTheme="majorHAnsi"/>
          <w:color w:val="000000"/>
          <w:szCs w:val="24"/>
          <w:lang w:val="en-GB"/>
        </w:rPr>
      </w:pPr>
      <w:r>
        <w:rPr>
          <w:rFonts w:asciiTheme="majorHAnsi" w:hAnsiTheme="majorHAnsi"/>
          <w:color w:val="000000"/>
          <w:szCs w:val="24"/>
          <w:lang w:val="en-GB"/>
        </w:rPr>
        <w:br w:type="page"/>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lastRenderedPageBreak/>
        <w:t>Cancellation, change of status, notification, dismissal and related fees</w:t>
      </w:r>
    </w:p>
    <w:p w:rsidR="00854346" w:rsidRPr="00946C9C" w:rsidRDefault="00854346" w:rsidP="00854346">
      <w:pPr>
        <w:pStyle w:val="NormalWeb"/>
        <w:spacing w:before="0" w:beforeAutospacing="0" w:after="0" w:afterAutospacing="0"/>
        <w:ind w:left="567"/>
        <w:rPr>
          <w:rFonts w:asciiTheme="majorHAnsi" w:hAnsiTheme="majorHAnsi"/>
          <w:color w:val="000000"/>
          <w:sz w:val="22"/>
          <w:lang w:val="en-GB"/>
        </w:rPr>
      </w:pPr>
      <w:r w:rsidRPr="00946C9C">
        <w:rPr>
          <w:rFonts w:asciiTheme="majorHAnsi" w:hAnsiTheme="majorHAnsi"/>
          <w:color w:val="000000"/>
          <w:sz w:val="22"/>
          <w:u w:val="single"/>
          <w:lang w:val="en-GB"/>
        </w:rPr>
        <w:t>For new students</w:t>
      </w:r>
      <w:r w:rsidRPr="00946C9C">
        <w:rPr>
          <w:rFonts w:asciiTheme="majorHAnsi" w:hAnsiTheme="majorHAnsi"/>
          <w:color w:val="000000"/>
          <w:sz w:val="22"/>
          <w:lang w:val="en-GB"/>
        </w:rPr>
        <w:t xml:space="preserve">: </w:t>
      </w:r>
    </w:p>
    <w:p w:rsidR="00854346" w:rsidRPr="00946C9C" w:rsidRDefault="00854346" w:rsidP="00854346">
      <w:pPr>
        <w:pStyle w:val="NormalWeb"/>
        <w:spacing w:before="0" w:beforeAutospacing="0" w:after="0" w:afterAutospacing="0"/>
        <w:ind w:left="567"/>
        <w:rPr>
          <w:rFonts w:asciiTheme="majorHAnsi" w:hAnsiTheme="majorHAnsi"/>
          <w:color w:val="000000"/>
          <w:sz w:val="22"/>
          <w:lang w:val="en-GB"/>
        </w:rPr>
      </w:pPr>
      <w:r w:rsidRPr="00946C9C">
        <w:rPr>
          <w:rFonts w:asciiTheme="majorHAnsi" w:hAnsiTheme="majorHAnsi"/>
          <w:color w:val="000000"/>
          <w:sz w:val="22"/>
          <w:lang w:val="en-GB"/>
        </w:rPr>
        <w:t xml:space="preserve">If registration </w:t>
      </w:r>
      <w:proofErr w:type="gramStart"/>
      <w:r w:rsidRPr="00946C9C">
        <w:rPr>
          <w:rFonts w:asciiTheme="majorHAnsi" w:hAnsiTheme="majorHAnsi"/>
          <w:color w:val="000000"/>
          <w:sz w:val="22"/>
          <w:lang w:val="en-GB"/>
        </w:rPr>
        <w:t>is cancelled</w:t>
      </w:r>
      <w:proofErr w:type="gramEnd"/>
      <w:r w:rsidRPr="00946C9C">
        <w:rPr>
          <w:rFonts w:asciiTheme="majorHAnsi" w:hAnsiTheme="majorHAnsi"/>
          <w:color w:val="000000"/>
          <w:sz w:val="22"/>
          <w:lang w:val="en-GB"/>
        </w:rPr>
        <w:t xml:space="preserve"> before 30 June, cancellation fees equivalent to two months of tuition and boarding will be charged.</w:t>
      </w:r>
      <w:r w:rsidRPr="00946C9C">
        <w:rPr>
          <w:rFonts w:asciiTheme="majorHAnsi" w:hAnsiTheme="majorHAnsi"/>
          <w:color w:val="000000"/>
          <w:sz w:val="22"/>
          <w:lang w:val="en-GB"/>
        </w:rPr>
        <w:br/>
        <w:t xml:space="preserve">A cancellation fee equivalent to three months of schooling and boarding </w:t>
      </w:r>
      <w:proofErr w:type="gramStart"/>
      <w:r w:rsidRPr="00946C9C">
        <w:rPr>
          <w:rFonts w:asciiTheme="majorHAnsi" w:hAnsiTheme="majorHAnsi"/>
          <w:color w:val="000000"/>
          <w:sz w:val="22"/>
          <w:lang w:val="en-GB"/>
        </w:rPr>
        <w:t>will be applied</w:t>
      </w:r>
      <w:proofErr w:type="gramEnd"/>
      <w:r w:rsidRPr="00946C9C">
        <w:rPr>
          <w:rFonts w:asciiTheme="majorHAnsi" w:hAnsiTheme="majorHAnsi"/>
          <w:color w:val="000000"/>
          <w:sz w:val="22"/>
          <w:lang w:val="en-GB"/>
        </w:rPr>
        <w:t xml:space="preserve"> if the registration is cancelled after 30 June.</w:t>
      </w:r>
    </w:p>
    <w:p w:rsidR="00854346" w:rsidRPr="00946C9C" w:rsidRDefault="00854346" w:rsidP="00854346">
      <w:pPr>
        <w:pStyle w:val="NormalWeb"/>
        <w:spacing w:before="120" w:beforeAutospacing="0" w:after="0" w:afterAutospacing="0"/>
        <w:ind w:left="567"/>
        <w:jc w:val="both"/>
        <w:rPr>
          <w:rFonts w:asciiTheme="majorHAnsi" w:hAnsiTheme="majorHAnsi"/>
          <w:color w:val="000000"/>
          <w:sz w:val="22"/>
          <w:lang w:val="en-GB"/>
        </w:rPr>
      </w:pPr>
      <w:r w:rsidRPr="00946C9C">
        <w:rPr>
          <w:rFonts w:asciiTheme="majorHAnsi" w:hAnsiTheme="majorHAnsi"/>
          <w:color w:val="000000"/>
          <w:sz w:val="22"/>
          <w:u w:val="single"/>
          <w:lang w:val="en-GB"/>
        </w:rPr>
        <w:t>For current students</w:t>
      </w:r>
      <w:r w:rsidRPr="00946C9C">
        <w:rPr>
          <w:rFonts w:asciiTheme="majorHAnsi" w:hAnsiTheme="majorHAnsi"/>
          <w:color w:val="000000"/>
          <w:sz w:val="22"/>
          <w:lang w:val="en-GB"/>
        </w:rPr>
        <w:t>:</w:t>
      </w:r>
    </w:p>
    <w:p w:rsidR="00854346" w:rsidRPr="00946C9C" w:rsidRDefault="00854346" w:rsidP="00854346">
      <w:pPr>
        <w:pStyle w:val="NormalWeb"/>
        <w:spacing w:before="0" w:beforeAutospacing="0" w:after="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If parents decide to withdraw a student before the end of the school year, all expenses for the current trimester and the following one shall be payable.</w:t>
      </w:r>
    </w:p>
    <w:p w:rsidR="00854346" w:rsidRPr="00946C9C" w:rsidRDefault="00854346" w:rsidP="00854346">
      <w:pPr>
        <w:pStyle w:val="NormalWeb"/>
        <w:spacing w:before="120" w:beforeAutospacing="0" w:after="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Any internal student transferring to the boarding school shall be subject to the same conditions.</w:t>
      </w:r>
    </w:p>
    <w:p w:rsidR="00854346" w:rsidRPr="00946C9C" w:rsidRDefault="00854346" w:rsidP="00854346">
      <w:pPr>
        <w:pStyle w:val="NormalWeb"/>
        <w:spacing w:before="120" w:beforeAutospacing="0" w:after="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 xml:space="preserve">Unless </w:t>
      </w:r>
      <w:proofErr w:type="gramStart"/>
      <w:r w:rsidRPr="00946C9C">
        <w:rPr>
          <w:rFonts w:asciiTheme="majorHAnsi" w:hAnsiTheme="majorHAnsi"/>
          <w:color w:val="000000"/>
          <w:sz w:val="22"/>
          <w:lang w:val="en-GB"/>
        </w:rPr>
        <w:t>written notice is given by parents</w:t>
      </w:r>
      <w:proofErr w:type="gramEnd"/>
      <w:r w:rsidRPr="00946C9C">
        <w:rPr>
          <w:rFonts w:asciiTheme="majorHAnsi" w:hAnsiTheme="majorHAnsi"/>
          <w:color w:val="000000"/>
          <w:sz w:val="22"/>
          <w:lang w:val="en-GB"/>
        </w:rPr>
        <w:t xml:space="preserve"> before 31 March, students are automatically entered for the following school year. If the automatic inscription is cancelled after 31 March, the tuition fees for the first three months will be payable as compensation.</w:t>
      </w:r>
    </w:p>
    <w:p w:rsidR="00854346" w:rsidRPr="00D75482" w:rsidRDefault="00854346" w:rsidP="00854346">
      <w:pPr>
        <w:pStyle w:val="NormalWeb"/>
        <w:spacing w:before="0" w:beforeAutospacing="0" w:after="24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In the event of a student being dismissed, all fees for the current quarter shall be payable.</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Student absence</w:t>
      </w:r>
    </w:p>
    <w:p w:rsidR="00854346" w:rsidRPr="00946C9C" w:rsidRDefault="00854346" w:rsidP="00854346">
      <w:pPr>
        <w:pStyle w:val="NormalWeb"/>
        <w:spacing w:before="0" w:beforeAutospacing="0" w:after="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 xml:space="preserve">From the </w:t>
      </w:r>
      <w:proofErr w:type="gramStart"/>
      <w:r w:rsidRPr="00946C9C">
        <w:rPr>
          <w:rFonts w:asciiTheme="majorHAnsi" w:hAnsiTheme="majorHAnsi"/>
          <w:color w:val="000000"/>
          <w:sz w:val="22"/>
          <w:lang w:val="en-GB"/>
        </w:rPr>
        <w:t>4th</w:t>
      </w:r>
      <w:proofErr w:type="gramEnd"/>
      <w:r w:rsidRPr="00946C9C">
        <w:rPr>
          <w:rFonts w:asciiTheme="majorHAnsi" w:hAnsiTheme="majorHAnsi"/>
          <w:color w:val="000000"/>
          <w:sz w:val="22"/>
          <w:lang w:val="en-GB"/>
        </w:rPr>
        <w:t xml:space="preserve"> consecutive week of authorised absence, a reduction on the boarding costs will be granted.</w:t>
      </w:r>
    </w:p>
    <w:p w:rsidR="00854346" w:rsidRPr="00D75482" w:rsidRDefault="00854346" w:rsidP="00854346">
      <w:pPr>
        <w:pStyle w:val="NormalWeb"/>
        <w:spacing w:before="0" w:beforeAutospacing="0" w:after="24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No further reductions shall apply to tuition fees or other fees.</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Pocket money</w:t>
      </w:r>
    </w:p>
    <w:p w:rsidR="00854346" w:rsidRPr="00946C9C" w:rsidRDefault="00854346" w:rsidP="00854346">
      <w:pPr>
        <w:spacing w:after="240" w:line="240" w:lineRule="auto"/>
        <w:ind w:left="539"/>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Weekly pocket money invoiced for the corresponding term </w:t>
      </w:r>
      <w:proofErr w:type="gramStart"/>
      <w:r w:rsidRPr="00946C9C">
        <w:rPr>
          <w:rFonts w:asciiTheme="majorHAnsi" w:hAnsiTheme="majorHAnsi"/>
          <w:color w:val="000000"/>
          <w:szCs w:val="24"/>
          <w:lang w:val="en-GB"/>
        </w:rPr>
        <w:t>can be distributed</w:t>
      </w:r>
      <w:proofErr w:type="gramEnd"/>
      <w:r w:rsidRPr="00946C9C">
        <w:rPr>
          <w:rFonts w:asciiTheme="majorHAnsi" w:hAnsiTheme="majorHAnsi"/>
          <w:color w:val="000000"/>
          <w:szCs w:val="24"/>
          <w:lang w:val="en-GB"/>
        </w:rPr>
        <w:t xml:space="preserve"> to the students by the Collège accounting staff, or by the boarding prefects. It </w:t>
      </w:r>
      <w:proofErr w:type="gramStart"/>
      <w:r w:rsidRPr="00946C9C">
        <w:rPr>
          <w:rFonts w:asciiTheme="majorHAnsi" w:hAnsiTheme="majorHAnsi"/>
          <w:color w:val="000000"/>
          <w:szCs w:val="24"/>
          <w:lang w:val="en-GB"/>
        </w:rPr>
        <w:t>is recommended</w:t>
      </w:r>
      <w:proofErr w:type="gramEnd"/>
      <w:r w:rsidRPr="00946C9C">
        <w:rPr>
          <w:rFonts w:asciiTheme="majorHAnsi" w:hAnsiTheme="majorHAnsi"/>
          <w:color w:val="000000"/>
          <w:szCs w:val="24"/>
          <w:lang w:val="en-GB"/>
        </w:rPr>
        <w:t xml:space="preserve"> to keep this to a reasonable amount and to adjust the pocket money to the age of the children. The school does not encourage access to independent bank accounts or additional funds. In exceptional circumstances, and if parents wish for the Collège to distribute additional pocket money, parents must deposit the funds in an account at the accounting office.</w:t>
      </w:r>
    </w:p>
    <w:p w:rsidR="00854346" w:rsidRPr="00D75482"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Code of conduct and school regulations (dress code, drugs, alcohol, interpersonal respect)</w:t>
      </w:r>
    </w:p>
    <w:p w:rsidR="00854346" w:rsidRPr="00946C9C" w:rsidRDefault="00854346" w:rsidP="00854346">
      <w:pPr>
        <w:pStyle w:val="NormalWeb"/>
        <w:spacing w:before="0" w:beforeAutospacing="0" w:after="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 xml:space="preserve">The school codes of conduct and regulations are available on the website and form an integral part of the General Conditions. Failure to respect these codes will lead to disciplinary action. In the event of a serious violation of this contract or the current codes of conduct, the student </w:t>
      </w:r>
      <w:proofErr w:type="gramStart"/>
      <w:r w:rsidRPr="00946C9C">
        <w:rPr>
          <w:rFonts w:asciiTheme="majorHAnsi" w:hAnsiTheme="majorHAnsi"/>
          <w:color w:val="000000"/>
          <w:sz w:val="22"/>
          <w:lang w:val="en-GB"/>
        </w:rPr>
        <w:t>may be dismissed</w:t>
      </w:r>
      <w:proofErr w:type="gramEnd"/>
      <w:r w:rsidRPr="00946C9C">
        <w:rPr>
          <w:rFonts w:asciiTheme="majorHAnsi" w:hAnsiTheme="majorHAnsi"/>
          <w:color w:val="000000"/>
          <w:sz w:val="22"/>
          <w:lang w:val="en-GB"/>
        </w:rPr>
        <w:t xml:space="preserve"> with immediate effect.</w:t>
      </w:r>
    </w:p>
    <w:p w:rsidR="00854346" w:rsidRDefault="00854346" w:rsidP="00854346">
      <w:pPr>
        <w:pStyle w:val="NormalWeb"/>
        <w:spacing w:before="120" w:beforeAutospacing="0" w:after="0" w:afterAutospacing="0"/>
        <w:ind w:left="539"/>
        <w:jc w:val="both"/>
        <w:rPr>
          <w:rFonts w:asciiTheme="majorHAnsi" w:hAnsiTheme="majorHAnsi"/>
          <w:color w:val="000000"/>
          <w:sz w:val="22"/>
          <w:lang w:val="en-GB"/>
        </w:rPr>
      </w:pPr>
      <w:r w:rsidRPr="00946C9C">
        <w:rPr>
          <w:rFonts w:asciiTheme="majorHAnsi" w:hAnsiTheme="majorHAnsi"/>
          <w:color w:val="000000"/>
          <w:sz w:val="22"/>
          <w:lang w:val="en-GB"/>
        </w:rPr>
        <w:t xml:space="preserve">By signing, parents accept that the school may test their child for the consumption of alcohol or non-prescription drugs. Parents hereby acknowledge that any </w:t>
      </w:r>
      <w:proofErr w:type="gramStart"/>
      <w:r w:rsidRPr="00946C9C">
        <w:rPr>
          <w:rFonts w:asciiTheme="majorHAnsi" w:hAnsiTheme="majorHAnsi"/>
          <w:color w:val="000000"/>
          <w:sz w:val="22"/>
          <w:lang w:val="en-GB"/>
        </w:rPr>
        <w:t>student</w:t>
      </w:r>
      <w:proofErr w:type="gramEnd"/>
      <w:r w:rsidRPr="00946C9C">
        <w:rPr>
          <w:rFonts w:asciiTheme="majorHAnsi" w:hAnsiTheme="majorHAnsi"/>
          <w:color w:val="000000"/>
          <w:sz w:val="22"/>
          <w:lang w:val="en-GB"/>
        </w:rPr>
        <w:t xml:space="preserve"> who supplies, possesses or tests positive for non-prescription medications or drugs will be required to leave the school.</w:t>
      </w:r>
    </w:p>
    <w:p w:rsidR="00854346" w:rsidRPr="00946C9C" w:rsidRDefault="00854346" w:rsidP="00854346">
      <w:pPr>
        <w:pStyle w:val="NormalWeb"/>
        <w:spacing w:before="0" w:beforeAutospacing="0" w:after="0" w:afterAutospacing="0"/>
        <w:ind w:left="540"/>
        <w:jc w:val="both"/>
        <w:rPr>
          <w:rFonts w:asciiTheme="majorHAnsi" w:hAnsiTheme="majorHAnsi"/>
          <w:color w:val="000000"/>
          <w:sz w:val="22"/>
          <w:lang w:val="en-GB"/>
        </w:rPr>
      </w:pP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Personal belongings</w:t>
      </w:r>
    </w:p>
    <w:p w:rsidR="00854346" w:rsidRPr="00946C9C" w:rsidRDefault="00854346" w:rsidP="00854346">
      <w:pPr>
        <w:pStyle w:val="NormalWeb"/>
        <w:spacing w:before="0" w:beforeAutospacing="0" w:after="24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 xml:space="preserve">The school strongly discourages students from bringing high-value items such as designer clothing, watches or jewellery onto the premises. The management shall accept no responsibility for unmarked items and / or valuables that </w:t>
      </w:r>
      <w:proofErr w:type="gramStart"/>
      <w:r w:rsidRPr="00946C9C">
        <w:rPr>
          <w:rFonts w:asciiTheme="majorHAnsi" w:hAnsiTheme="majorHAnsi"/>
          <w:color w:val="000000"/>
          <w:sz w:val="22"/>
          <w:lang w:val="en-GB"/>
        </w:rPr>
        <w:t>are not deposited</w:t>
      </w:r>
      <w:proofErr w:type="gramEnd"/>
      <w:r w:rsidRPr="00946C9C">
        <w:rPr>
          <w:rFonts w:asciiTheme="majorHAnsi" w:hAnsiTheme="majorHAnsi"/>
          <w:color w:val="000000"/>
          <w:sz w:val="22"/>
          <w:lang w:val="en-GB"/>
        </w:rPr>
        <w:t xml:space="preserve"> with the boarding school prefects.</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Changes to financial conditions</w:t>
      </w:r>
    </w:p>
    <w:p w:rsidR="00854346" w:rsidRPr="00946C9C" w:rsidRDefault="00854346" w:rsidP="00854346">
      <w:pPr>
        <w:pStyle w:val="NormalWeb"/>
        <w:spacing w:before="0" w:beforeAutospacing="0" w:after="0" w:afterAutospacing="0"/>
        <w:ind w:left="538"/>
        <w:jc w:val="both"/>
        <w:rPr>
          <w:rFonts w:asciiTheme="majorHAnsi" w:hAnsiTheme="majorHAnsi"/>
          <w:color w:val="000000"/>
          <w:sz w:val="22"/>
          <w:lang w:val="en-GB"/>
        </w:rPr>
      </w:pPr>
      <w:r w:rsidRPr="00946C9C">
        <w:rPr>
          <w:rFonts w:asciiTheme="majorHAnsi" w:hAnsiTheme="majorHAnsi"/>
          <w:color w:val="000000"/>
          <w:sz w:val="22"/>
          <w:lang w:val="en-GB"/>
        </w:rPr>
        <w:t xml:space="preserve">Upon their acceptance, these financial conditions apply to all students admitted for the current school year, irrespective of whichever edition of the financial conditions </w:t>
      </w:r>
      <w:proofErr w:type="gramStart"/>
      <w:r w:rsidRPr="00946C9C">
        <w:rPr>
          <w:rFonts w:asciiTheme="majorHAnsi" w:hAnsiTheme="majorHAnsi"/>
          <w:color w:val="000000"/>
          <w:sz w:val="22"/>
          <w:lang w:val="en-GB"/>
        </w:rPr>
        <w:t>may have initially been signed</w:t>
      </w:r>
      <w:proofErr w:type="gramEnd"/>
      <w:r w:rsidRPr="00946C9C">
        <w:rPr>
          <w:rFonts w:asciiTheme="majorHAnsi" w:hAnsiTheme="majorHAnsi"/>
          <w:color w:val="000000"/>
          <w:sz w:val="22"/>
          <w:lang w:val="en-GB"/>
        </w:rPr>
        <w:t xml:space="preserve"> by the parents. This edition of the financial conditions shall apply to all parents automatically. They </w:t>
      </w:r>
      <w:proofErr w:type="gramStart"/>
      <w:r w:rsidRPr="00946C9C">
        <w:rPr>
          <w:rFonts w:asciiTheme="majorHAnsi" w:hAnsiTheme="majorHAnsi"/>
          <w:color w:val="000000"/>
          <w:sz w:val="22"/>
          <w:lang w:val="en-GB"/>
        </w:rPr>
        <w:t>can be sent</w:t>
      </w:r>
      <w:proofErr w:type="gramEnd"/>
      <w:r w:rsidRPr="00946C9C">
        <w:rPr>
          <w:rFonts w:asciiTheme="majorHAnsi" w:hAnsiTheme="majorHAnsi"/>
          <w:color w:val="000000"/>
          <w:sz w:val="22"/>
          <w:lang w:val="en-GB"/>
        </w:rPr>
        <w:t xml:space="preserve"> to them on request by the administration department.</w:t>
      </w:r>
    </w:p>
    <w:p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lastRenderedPageBreak/>
        <w:t>Applicable law and place of jurisdiction</w:t>
      </w:r>
    </w:p>
    <w:p w:rsidR="00854346" w:rsidRDefault="00854346" w:rsidP="00854346">
      <w:pPr>
        <w:pStyle w:val="Paragraphedeliste"/>
        <w:spacing w:after="120" w:line="240" w:lineRule="auto"/>
        <w:ind w:left="567"/>
        <w:jc w:val="both"/>
        <w:textAlignment w:val="center"/>
        <w:rPr>
          <w:rFonts w:asciiTheme="majorHAnsi" w:hAnsiTheme="majorHAnsi"/>
          <w:color w:val="000000"/>
          <w:szCs w:val="24"/>
          <w:lang w:val="en-GB"/>
        </w:rPr>
      </w:pPr>
      <w:r w:rsidRPr="00946C9C">
        <w:rPr>
          <w:rFonts w:asciiTheme="majorHAnsi" w:hAnsiTheme="majorHAnsi"/>
          <w:color w:val="000000"/>
          <w:szCs w:val="24"/>
          <w:lang w:val="en-GB"/>
        </w:rPr>
        <w:t xml:space="preserve">Only Swiss law is applicable to the relationships resulting from this contract, regardless of the home address of the parents or legal representatives. Any legal </w:t>
      </w:r>
      <w:proofErr w:type="gramStart"/>
      <w:r w:rsidRPr="00946C9C">
        <w:rPr>
          <w:rFonts w:asciiTheme="majorHAnsi" w:hAnsiTheme="majorHAnsi"/>
          <w:color w:val="000000"/>
          <w:szCs w:val="24"/>
          <w:lang w:val="en-GB"/>
        </w:rPr>
        <w:t>conflict which could arise from this contract</w:t>
      </w:r>
      <w:proofErr w:type="gramEnd"/>
      <w:r w:rsidRPr="00946C9C">
        <w:rPr>
          <w:rFonts w:asciiTheme="majorHAnsi" w:hAnsiTheme="majorHAnsi"/>
          <w:color w:val="000000"/>
          <w:szCs w:val="24"/>
          <w:lang w:val="en-GB"/>
        </w:rPr>
        <w:t xml:space="preserve"> will be submitted to the jurisdiction of the Canton of Jura and the district of Ajoie in Porrentruy.</w:t>
      </w:r>
    </w:p>
    <w:p w:rsidR="00854346" w:rsidRPr="00D75482" w:rsidRDefault="00854346" w:rsidP="00854346">
      <w:pPr>
        <w:pStyle w:val="Paragraphedeliste"/>
        <w:spacing w:after="120" w:line="240" w:lineRule="auto"/>
        <w:ind w:left="567"/>
        <w:jc w:val="both"/>
        <w:textAlignment w:val="center"/>
        <w:rPr>
          <w:rFonts w:asciiTheme="majorHAnsi" w:eastAsia="Times New Roman" w:hAnsiTheme="majorHAnsi"/>
          <w:color w:val="000000"/>
          <w:szCs w:val="24"/>
          <w:lang w:val="en-GB"/>
        </w:rPr>
      </w:pPr>
    </w:p>
    <w:p w:rsidR="00854346" w:rsidRPr="00946C9C" w:rsidRDefault="00854346" w:rsidP="00854346">
      <w:pPr>
        <w:jc w:val="both"/>
        <w:rPr>
          <w:rFonts w:asciiTheme="majorHAnsi" w:hAnsiTheme="majorHAnsi"/>
          <w:lang w:val="en-GB"/>
        </w:rPr>
      </w:pPr>
      <w:r w:rsidRPr="00946C9C">
        <w:rPr>
          <w:rFonts w:asciiTheme="majorHAnsi" w:hAnsiTheme="majorHAnsi"/>
          <w:lang w:val="en-GB"/>
        </w:rPr>
        <w:t xml:space="preserve">By signing this contract, the parents or legal guardians of the student undertake </w:t>
      </w:r>
      <w:proofErr w:type="gramStart"/>
      <w:r w:rsidRPr="00946C9C">
        <w:rPr>
          <w:rFonts w:asciiTheme="majorHAnsi" w:hAnsiTheme="majorHAnsi"/>
          <w:lang w:val="en-GB"/>
        </w:rPr>
        <w:t>to fully accept</w:t>
      </w:r>
      <w:proofErr w:type="gramEnd"/>
      <w:r w:rsidRPr="00946C9C">
        <w:rPr>
          <w:rFonts w:asciiTheme="majorHAnsi" w:hAnsiTheme="majorHAnsi"/>
          <w:lang w:val="en-GB"/>
        </w:rPr>
        <w:t xml:space="preserve"> the general conditions, school regulations and codes of conduct, and in case of re-registration, the general conditions that will be adapted for the following years, as well as any clauses forming part of the regulations of the College &amp; Lycée Saint-Charles.</w:t>
      </w:r>
    </w:p>
    <w:p w:rsidR="00854346" w:rsidRPr="00946C9C" w:rsidRDefault="00854346" w:rsidP="00854346">
      <w:pPr>
        <w:jc w:val="both"/>
        <w:rPr>
          <w:rFonts w:asciiTheme="majorHAnsi" w:hAnsiTheme="majorHAnsi"/>
          <w:lang w:val="en-GB"/>
        </w:rPr>
      </w:pPr>
      <w:r w:rsidRPr="00946C9C">
        <w:rPr>
          <w:rFonts w:asciiTheme="majorHAnsi" w:hAnsiTheme="majorHAnsi"/>
          <w:lang w:val="en-GB"/>
        </w:rPr>
        <w:t>Parent 1 </w:t>
      </w:r>
    </w:p>
    <w:p w:rsidR="00854346" w:rsidRPr="00946C9C" w:rsidRDefault="00854346" w:rsidP="00854346">
      <w:pPr>
        <w:rPr>
          <w:rFonts w:asciiTheme="majorHAnsi" w:hAnsiTheme="majorHAnsi"/>
          <w:lang w:val="en-GB"/>
        </w:rPr>
      </w:pPr>
      <w:r>
        <w:rPr>
          <w:rFonts w:asciiTheme="majorHAnsi" w:hAnsiTheme="majorHAnsi"/>
          <w:lang w:val="en-GB"/>
        </w:rPr>
        <w:t>Name and surname</w:t>
      </w:r>
      <w:proofErr w:type="gramStart"/>
      <w:r>
        <w:rPr>
          <w:rFonts w:asciiTheme="majorHAnsi" w:hAnsiTheme="majorHAnsi"/>
          <w:lang w:val="en-GB"/>
        </w:rPr>
        <w:t xml:space="preserve">:  </w:t>
      </w:r>
      <w:r w:rsidRPr="00946C9C">
        <w:rPr>
          <w:rFonts w:asciiTheme="majorHAnsi" w:hAnsiTheme="majorHAnsi"/>
          <w:lang w:val="en-GB"/>
        </w:rPr>
        <w:t>…………………………………………………………………………………………………………………………….</w:t>
      </w:r>
      <w:proofErr w:type="gramEnd"/>
    </w:p>
    <w:p w:rsidR="00854346" w:rsidRPr="00946C9C" w:rsidRDefault="00854346" w:rsidP="00854346">
      <w:pPr>
        <w:jc w:val="both"/>
        <w:rPr>
          <w:rFonts w:asciiTheme="majorHAnsi" w:hAnsiTheme="majorHAnsi"/>
          <w:lang w:val="en-GB"/>
        </w:rPr>
      </w:pPr>
      <w:r>
        <w:rPr>
          <w:rFonts w:asciiTheme="majorHAnsi" w:hAnsiTheme="majorHAnsi"/>
          <w:lang w:val="en-GB"/>
        </w:rPr>
        <w:t>Date and place</w:t>
      </w:r>
      <w:proofErr w:type="gramStart"/>
      <w:r>
        <w:rPr>
          <w:rFonts w:asciiTheme="majorHAnsi" w:hAnsiTheme="majorHAnsi"/>
          <w:lang w:val="en-GB"/>
        </w:rPr>
        <w:t xml:space="preserve">:  </w:t>
      </w:r>
      <w:r w:rsidRPr="00946C9C">
        <w:rPr>
          <w:rFonts w:asciiTheme="majorHAnsi" w:hAnsiTheme="majorHAnsi"/>
          <w:lang w:val="en-GB"/>
        </w:rPr>
        <w:t>…………………………………………………………………………………………………………………………………….</w:t>
      </w:r>
      <w:proofErr w:type="gramEnd"/>
    </w:p>
    <w:p w:rsidR="00854346" w:rsidRPr="00946C9C" w:rsidRDefault="00854346" w:rsidP="00854346">
      <w:pPr>
        <w:jc w:val="both"/>
        <w:rPr>
          <w:rFonts w:asciiTheme="majorHAnsi" w:hAnsiTheme="majorHAnsi"/>
          <w:lang w:val="en-GB"/>
        </w:rPr>
      </w:pPr>
      <w:r>
        <w:rPr>
          <w:rFonts w:asciiTheme="majorHAnsi" w:hAnsiTheme="majorHAnsi"/>
          <w:lang w:val="en-GB"/>
        </w:rPr>
        <w:t>Signature</w:t>
      </w:r>
      <w:proofErr w:type="gramStart"/>
      <w:r>
        <w:rPr>
          <w:rFonts w:asciiTheme="majorHAnsi" w:hAnsiTheme="majorHAnsi"/>
          <w:lang w:val="en-GB"/>
        </w:rPr>
        <w:t xml:space="preserve">:  </w:t>
      </w:r>
      <w:r w:rsidRPr="00946C9C">
        <w:rPr>
          <w:rFonts w:asciiTheme="majorHAnsi" w:hAnsiTheme="majorHAnsi"/>
          <w:lang w:val="en-GB"/>
        </w:rPr>
        <w:t>…………………………………………………………………………………………………………………………………….</w:t>
      </w:r>
      <w:proofErr w:type="gramEnd"/>
    </w:p>
    <w:p w:rsidR="00854346" w:rsidRPr="00946C9C" w:rsidRDefault="00854346" w:rsidP="00854346">
      <w:pPr>
        <w:jc w:val="both"/>
        <w:rPr>
          <w:rFonts w:asciiTheme="majorHAnsi" w:hAnsiTheme="majorHAnsi"/>
          <w:lang w:val="en-GB"/>
        </w:rPr>
      </w:pPr>
    </w:p>
    <w:p w:rsidR="00854346" w:rsidRPr="00946C9C" w:rsidRDefault="00854346" w:rsidP="00854346">
      <w:pPr>
        <w:jc w:val="both"/>
        <w:rPr>
          <w:rFonts w:asciiTheme="majorHAnsi" w:hAnsiTheme="majorHAnsi"/>
          <w:lang w:val="en-GB"/>
        </w:rPr>
      </w:pPr>
      <w:r w:rsidRPr="00946C9C">
        <w:rPr>
          <w:rFonts w:asciiTheme="majorHAnsi" w:hAnsiTheme="majorHAnsi"/>
          <w:lang w:val="en-GB"/>
        </w:rPr>
        <w:t>Parent 2</w:t>
      </w:r>
    </w:p>
    <w:p w:rsidR="00854346" w:rsidRPr="00946C9C" w:rsidRDefault="00854346" w:rsidP="00854346">
      <w:pPr>
        <w:rPr>
          <w:rFonts w:asciiTheme="majorHAnsi" w:hAnsiTheme="majorHAnsi"/>
          <w:lang w:val="en-GB"/>
        </w:rPr>
      </w:pPr>
      <w:r w:rsidRPr="00946C9C">
        <w:rPr>
          <w:rFonts w:asciiTheme="majorHAnsi" w:hAnsiTheme="majorHAnsi"/>
          <w:lang w:val="en-GB"/>
        </w:rPr>
        <w:t>Name and surname</w:t>
      </w:r>
      <w:proofErr w:type="gramStart"/>
      <w:r>
        <w:rPr>
          <w:rFonts w:asciiTheme="majorHAnsi" w:hAnsiTheme="majorHAnsi"/>
          <w:lang w:val="en-GB"/>
        </w:rPr>
        <w:t xml:space="preserve">:  </w:t>
      </w:r>
      <w:r w:rsidRPr="00946C9C">
        <w:rPr>
          <w:rFonts w:asciiTheme="majorHAnsi" w:hAnsiTheme="majorHAnsi"/>
          <w:lang w:val="en-GB"/>
        </w:rPr>
        <w:t>…………………………………………………………………………………………………………………………….</w:t>
      </w:r>
      <w:proofErr w:type="gramEnd"/>
    </w:p>
    <w:p w:rsidR="00854346" w:rsidRPr="00946C9C" w:rsidRDefault="00854346" w:rsidP="00854346">
      <w:pPr>
        <w:jc w:val="both"/>
        <w:rPr>
          <w:rFonts w:asciiTheme="majorHAnsi" w:hAnsiTheme="majorHAnsi"/>
          <w:lang w:val="en-GB"/>
        </w:rPr>
      </w:pPr>
      <w:r>
        <w:rPr>
          <w:rFonts w:asciiTheme="majorHAnsi" w:hAnsiTheme="majorHAnsi"/>
          <w:lang w:val="en-GB"/>
        </w:rPr>
        <w:t>Date and place</w:t>
      </w:r>
      <w:proofErr w:type="gramStart"/>
      <w:r>
        <w:rPr>
          <w:rFonts w:asciiTheme="majorHAnsi" w:hAnsiTheme="majorHAnsi"/>
          <w:lang w:val="en-GB"/>
        </w:rPr>
        <w:t xml:space="preserve">:  </w:t>
      </w:r>
      <w:r w:rsidRPr="00946C9C">
        <w:rPr>
          <w:rFonts w:asciiTheme="majorHAnsi" w:hAnsiTheme="majorHAnsi"/>
          <w:lang w:val="en-GB"/>
        </w:rPr>
        <w:t>…………………………………………………………………………………………………………………………………….</w:t>
      </w:r>
      <w:proofErr w:type="gramEnd"/>
    </w:p>
    <w:p w:rsidR="00854346" w:rsidRPr="00946C9C" w:rsidRDefault="00854346" w:rsidP="00854346">
      <w:pPr>
        <w:jc w:val="both"/>
        <w:rPr>
          <w:rFonts w:asciiTheme="majorHAnsi" w:hAnsiTheme="majorHAnsi"/>
          <w:lang w:val="en-GB"/>
        </w:rPr>
      </w:pPr>
      <w:r>
        <w:rPr>
          <w:rFonts w:asciiTheme="majorHAnsi" w:hAnsiTheme="majorHAnsi"/>
          <w:lang w:val="en-GB"/>
        </w:rPr>
        <w:t>Signature</w:t>
      </w:r>
      <w:proofErr w:type="gramStart"/>
      <w:r>
        <w:rPr>
          <w:rFonts w:asciiTheme="majorHAnsi" w:hAnsiTheme="majorHAnsi"/>
          <w:lang w:val="en-GB"/>
        </w:rPr>
        <w:t xml:space="preserve">:  </w:t>
      </w:r>
      <w:r w:rsidRPr="00946C9C">
        <w:rPr>
          <w:rFonts w:asciiTheme="majorHAnsi" w:hAnsiTheme="majorHAnsi"/>
          <w:lang w:val="en-GB"/>
        </w:rPr>
        <w:t>…………………………………………………………………………………………………………………………………….</w:t>
      </w:r>
      <w:proofErr w:type="gramEnd"/>
    </w:p>
    <w:p w:rsidR="00854346" w:rsidRPr="00946C9C" w:rsidRDefault="00854346" w:rsidP="00854346">
      <w:pPr>
        <w:jc w:val="both"/>
        <w:rPr>
          <w:rFonts w:asciiTheme="majorHAnsi" w:hAnsiTheme="majorHAnsi"/>
          <w:lang w:val="en-GB"/>
        </w:rPr>
      </w:pPr>
    </w:p>
    <w:p w:rsidR="00854346" w:rsidRPr="00946C9C" w:rsidRDefault="00854346" w:rsidP="00854346">
      <w:pPr>
        <w:jc w:val="both"/>
        <w:rPr>
          <w:rFonts w:asciiTheme="majorHAnsi" w:hAnsiTheme="majorHAnsi"/>
          <w:lang w:val="en-GB"/>
        </w:rPr>
      </w:pPr>
      <w:r w:rsidRPr="00946C9C">
        <w:rPr>
          <w:rFonts w:asciiTheme="majorHAnsi" w:hAnsiTheme="majorHAnsi"/>
          <w:lang w:val="en-GB"/>
        </w:rPr>
        <w:t>Legal representative</w:t>
      </w:r>
    </w:p>
    <w:p w:rsidR="00854346" w:rsidRPr="00946C9C" w:rsidRDefault="00854346" w:rsidP="00854346">
      <w:pPr>
        <w:rPr>
          <w:rFonts w:asciiTheme="majorHAnsi" w:hAnsiTheme="majorHAnsi"/>
          <w:lang w:val="en-GB"/>
        </w:rPr>
      </w:pPr>
      <w:r>
        <w:rPr>
          <w:rFonts w:asciiTheme="majorHAnsi" w:hAnsiTheme="majorHAnsi"/>
          <w:lang w:val="en-GB"/>
        </w:rPr>
        <w:t>Name and surname</w:t>
      </w:r>
      <w:proofErr w:type="gramStart"/>
      <w:r>
        <w:rPr>
          <w:rFonts w:asciiTheme="majorHAnsi" w:hAnsiTheme="majorHAnsi"/>
          <w:lang w:val="en-GB"/>
        </w:rPr>
        <w:t xml:space="preserve">:  </w:t>
      </w:r>
      <w:r w:rsidRPr="00946C9C">
        <w:rPr>
          <w:rFonts w:asciiTheme="majorHAnsi" w:hAnsiTheme="majorHAnsi"/>
          <w:lang w:val="en-GB"/>
        </w:rPr>
        <w:t>…………………………………………………………………………………………………………………………….</w:t>
      </w:r>
      <w:proofErr w:type="gramEnd"/>
    </w:p>
    <w:p w:rsidR="00854346" w:rsidRPr="00946C9C" w:rsidRDefault="00854346" w:rsidP="00854346">
      <w:pPr>
        <w:jc w:val="both"/>
        <w:rPr>
          <w:rFonts w:asciiTheme="majorHAnsi" w:hAnsiTheme="majorHAnsi"/>
          <w:lang w:val="en-GB"/>
        </w:rPr>
      </w:pPr>
      <w:r>
        <w:rPr>
          <w:rFonts w:asciiTheme="majorHAnsi" w:hAnsiTheme="majorHAnsi"/>
          <w:lang w:val="en-GB"/>
        </w:rPr>
        <w:t>Date and place</w:t>
      </w:r>
      <w:proofErr w:type="gramStart"/>
      <w:r>
        <w:rPr>
          <w:rFonts w:asciiTheme="majorHAnsi" w:hAnsiTheme="majorHAnsi"/>
          <w:lang w:val="en-GB"/>
        </w:rPr>
        <w:t xml:space="preserve">:  </w:t>
      </w:r>
      <w:r w:rsidRPr="00946C9C">
        <w:rPr>
          <w:rFonts w:asciiTheme="majorHAnsi" w:hAnsiTheme="majorHAnsi"/>
          <w:lang w:val="en-GB"/>
        </w:rPr>
        <w:t>…………………………………………………………………………………………………………………………………….</w:t>
      </w:r>
      <w:proofErr w:type="gramEnd"/>
    </w:p>
    <w:p w:rsidR="00854346" w:rsidRPr="009C3BEE" w:rsidRDefault="00854346" w:rsidP="00854346">
      <w:pPr>
        <w:jc w:val="both"/>
        <w:rPr>
          <w:rFonts w:asciiTheme="majorHAnsi" w:hAnsiTheme="majorHAnsi"/>
          <w:lang w:val="en-GB"/>
        </w:rPr>
      </w:pPr>
      <w:r>
        <w:rPr>
          <w:rFonts w:asciiTheme="majorHAnsi" w:hAnsiTheme="majorHAnsi"/>
          <w:lang w:val="en-GB"/>
        </w:rPr>
        <w:t>Signature</w:t>
      </w:r>
      <w:proofErr w:type="gramStart"/>
      <w:r>
        <w:rPr>
          <w:rFonts w:asciiTheme="majorHAnsi" w:hAnsiTheme="majorHAnsi"/>
          <w:lang w:val="en-GB"/>
        </w:rPr>
        <w:t xml:space="preserve">:  </w:t>
      </w:r>
      <w:r w:rsidRPr="00946C9C">
        <w:rPr>
          <w:rFonts w:asciiTheme="majorHAnsi" w:hAnsiTheme="majorHAnsi"/>
          <w:lang w:val="en-GB"/>
        </w:rPr>
        <w:t>…………………………………………………………………………………………………………………………………….</w:t>
      </w:r>
      <w:proofErr w:type="gramEnd"/>
    </w:p>
    <w:p w:rsidR="00854346" w:rsidRPr="009C3BEE" w:rsidRDefault="00854346" w:rsidP="00854346">
      <w:pPr>
        <w:pStyle w:val="NormalWeb"/>
        <w:spacing w:before="0" w:beforeAutospacing="0" w:after="0" w:afterAutospacing="0"/>
        <w:jc w:val="both"/>
        <w:rPr>
          <w:rFonts w:asciiTheme="majorHAnsi" w:hAnsiTheme="majorHAnsi"/>
          <w:lang w:val="en-GB"/>
        </w:rPr>
      </w:pPr>
    </w:p>
    <w:p w:rsidR="00854346" w:rsidRPr="00854346" w:rsidRDefault="00854346" w:rsidP="00854346">
      <w:pPr>
        <w:pStyle w:val="NormalWeb"/>
        <w:spacing w:before="0" w:beforeAutospacing="0" w:after="0" w:afterAutospacing="0"/>
        <w:jc w:val="both"/>
        <w:rPr>
          <w:rFonts w:asciiTheme="majorHAnsi" w:hAnsiTheme="majorHAnsi"/>
          <w:color w:val="000000"/>
          <w:lang w:val="en-GB"/>
        </w:rPr>
      </w:pPr>
    </w:p>
    <w:p w:rsidR="00CE1E74" w:rsidRPr="00854346" w:rsidRDefault="00CE1E74" w:rsidP="00854346">
      <w:pPr>
        <w:pStyle w:val="NormalWeb"/>
        <w:spacing w:before="0" w:beforeAutospacing="0" w:after="0" w:afterAutospacing="0"/>
        <w:jc w:val="both"/>
        <w:rPr>
          <w:rFonts w:asciiTheme="majorHAnsi" w:hAnsiTheme="majorHAnsi"/>
          <w:color w:val="000000"/>
          <w:lang w:val="en-GB"/>
        </w:rPr>
      </w:pPr>
    </w:p>
    <w:p w:rsidR="00CE1E74" w:rsidRPr="00547434" w:rsidRDefault="00CE1E74" w:rsidP="00854346">
      <w:pPr>
        <w:pStyle w:val="NormalWeb"/>
        <w:spacing w:before="0" w:beforeAutospacing="0" w:after="0" w:afterAutospacing="0"/>
        <w:jc w:val="both"/>
        <w:rPr>
          <w:rFonts w:asciiTheme="majorHAnsi" w:hAnsiTheme="majorHAnsi"/>
          <w:color w:val="000000"/>
          <w:lang w:val="en-GB"/>
        </w:rPr>
      </w:pPr>
    </w:p>
    <w:p w:rsidR="00CE1E74" w:rsidRPr="00547434" w:rsidRDefault="00CE1E74" w:rsidP="00854346">
      <w:pPr>
        <w:pStyle w:val="NormalWeb"/>
        <w:spacing w:before="0" w:beforeAutospacing="0" w:after="0" w:afterAutospacing="0"/>
        <w:jc w:val="both"/>
        <w:rPr>
          <w:rFonts w:asciiTheme="majorHAnsi" w:hAnsiTheme="majorHAnsi"/>
          <w:color w:val="000000"/>
          <w:lang w:val="en-GB"/>
        </w:rPr>
      </w:pPr>
    </w:p>
    <w:p w:rsidR="00CE1E74" w:rsidRPr="00854346" w:rsidRDefault="00CE1E74" w:rsidP="00854346">
      <w:pPr>
        <w:pStyle w:val="NormalWeb"/>
        <w:spacing w:before="0" w:beforeAutospacing="0" w:after="0" w:afterAutospacing="0"/>
        <w:jc w:val="both"/>
        <w:rPr>
          <w:rFonts w:asciiTheme="majorHAnsi" w:hAnsiTheme="majorHAnsi"/>
          <w:color w:val="000000"/>
          <w:lang w:val="en-GB"/>
        </w:rPr>
      </w:pPr>
    </w:p>
    <w:bookmarkEnd w:id="1"/>
    <w:p w:rsidR="00CE1E74" w:rsidRPr="00854346" w:rsidRDefault="00CE1E74" w:rsidP="00854346">
      <w:pPr>
        <w:pStyle w:val="NormalWeb"/>
        <w:spacing w:before="0" w:beforeAutospacing="0" w:after="0" w:afterAutospacing="0"/>
        <w:jc w:val="both"/>
        <w:rPr>
          <w:rFonts w:asciiTheme="majorHAnsi" w:hAnsiTheme="majorHAnsi"/>
          <w:color w:val="000000"/>
          <w:lang w:val="en-GB"/>
        </w:rPr>
      </w:pPr>
    </w:p>
    <w:p w:rsidR="00FC0E53" w:rsidRPr="00854346" w:rsidRDefault="00FC0E53" w:rsidP="00854346">
      <w:pPr>
        <w:pStyle w:val="NormalWeb"/>
        <w:spacing w:before="0" w:beforeAutospacing="0" w:after="0" w:afterAutospacing="0"/>
        <w:jc w:val="both"/>
        <w:rPr>
          <w:rFonts w:asciiTheme="majorHAnsi" w:hAnsiTheme="majorHAnsi"/>
          <w:color w:val="000000"/>
          <w:lang w:val="en-GB"/>
        </w:rPr>
      </w:pPr>
    </w:p>
    <w:sectPr w:rsidR="00FC0E53" w:rsidRPr="00854346" w:rsidSect="00854346">
      <w:pgSz w:w="11905" w:h="16838" w:orient="landscape" w:code="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B2" w:rsidRDefault="003902B2" w:rsidP="00092219">
      <w:pPr>
        <w:spacing w:after="0" w:line="240" w:lineRule="auto"/>
      </w:pPr>
      <w:r>
        <w:separator/>
      </w:r>
    </w:p>
  </w:endnote>
  <w:endnote w:type="continuationSeparator" w:id="0">
    <w:p w:rsidR="003902B2" w:rsidRDefault="003902B2" w:rsidP="0009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B2" w:rsidRDefault="003902B2">
    <w:pPr>
      <w:pStyle w:val="Pieddepage"/>
    </w:pPr>
  </w:p>
  <w:p w:rsidR="003902B2" w:rsidRDefault="003902B2" w:rsidP="00854346">
    <w:pPr>
      <w:pStyle w:val="Pieddepage"/>
      <w:tabs>
        <w:tab w:val="clear" w:pos="4536"/>
        <w:tab w:val="clear" w:pos="9072"/>
        <w:tab w:val="left" w:pos="9750"/>
      </w:tabs>
      <w:jc w:val="right"/>
    </w:pPr>
    <w:r>
      <w:t>Porrentruy March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B2" w:rsidRDefault="003902B2" w:rsidP="00854346">
    <w:pPr>
      <w:pStyle w:val="Pieddepage"/>
      <w:jc w:val="right"/>
    </w:pPr>
    <w:r>
      <w:t>Porrentruy March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B2" w:rsidRDefault="003902B2" w:rsidP="00092219">
      <w:pPr>
        <w:spacing w:after="0" w:line="240" w:lineRule="auto"/>
      </w:pPr>
      <w:r>
        <w:separator/>
      </w:r>
    </w:p>
  </w:footnote>
  <w:footnote w:type="continuationSeparator" w:id="0">
    <w:p w:rsidR="003902B2" w:rsidRDefault="003902B2" w:rsidP="0009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B2" w:rsidRDefault="003902B2" w:rsidP="00F3587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17A0E"/>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6A42110"/>
    <w:multiLevelType w:val="multilevel"/>
    <w:tmpl w:val="18FC05C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4"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rkLocNnIupALrRwDFiEGd80vlLDMsmlEvL1cANXl6LRjJJJyqQ2TWcKmbKzKooINhpKqTytfg7VhXSfJOnu+xw==" w:salt="qbBj+V0Lxohrr/5DM0xWBQ=="/>
  <w:defaultTabStop w:val="708"/>
  <w:hyphenationZone w:val="425"/>
  <w:bookFoldPrint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EB"/>
    <w:rsid w:val="00046A56"/>
    <w:rsid w:val="00092219"/>
    <w:rsid w:val="0009587D"/>
    <w:rsid w:val="000A30BC"/>
    <w:rsid w:val="000A47A7"/>
    <w:rsid w:val="000C585C"/>
    <w:rsid w:val="000D05B6"/>
    <w:rsid w:val="00104EE3"/>
    <w:rsid w:val="00112D68"/>
    <w:rsid w:val="00115769"/>
    <w:rsid w:val="00153C69"/>
    <w:rsid w:val="00155128"/>
    <w:rsid w:val="001A1D58"/>
    <w:rsid w:val="001A38FC"/>
    <w:rsid w:val="001B00EE"/>
    <w:rsid w:val="001C4267"/>
    <w:rsid w:val="00264388"/>
    <w:rsid w:val="00284283"/>
    <w:rsid w:val="002B04B4"/>
    <w:rsid w:val="002D738C"/>
    <w:rsid w:val="00344165"/>
    <w:rsid w:val="003441DF"/>
    <w:rsid w:val="00353A33"/>
    <w:rsid w:val="003775EC"/>
    <w:rsid w:val="003902B2"/>
    <w:rsid w:val="0039709D"/>
    <w:rsid w:val="0039757A"/>
    <w:rsid w:val="003C46E3"/>
    <w:rsid w:val="004179CF"/>
    <w:rsid w:val="00423C84"/>
    <w:rsid w:val="004369FA"/>
    <w:rsid w:val="0045113B"/>
    <w:rsid w:val="00451A03"/>
    <w:rsid w:val="00475D4B"/>
    <w:rsid w:val="00492509"/>
    <w:rsid w:val="004977D2"/>
    <w:rsid w:val="004A7A0F"/>
    <w:rsid w:val="004C22AA"/>
    <w:rsid w:val="004E7481"/>
    <w:rsid w:val="004F41D6"/>
    <w:rsid w:val="00517392"/>
    <w:rsid w:val="005673AE"/>
    <w:rsid w:val="00573E82"/>
    <w:rsid w:val="005B07F2"/>
    <w:rsid w:val="005C5AA8"/>
    <w:rsid w:val="0063592D"/>
    <w:rsid w:val="00645164"/>
    <w:rsid w:val="0067401B"/>
    <w:rsid w:val="006B40C8"/>
    <w:rsid w:val="006B55B8"/>
    <w:rsid w:val="006D1E8E"/>
    <w:rsid w:val="006D71DA"/>
    <w:rsid w:val="006E0719"/>
    <w:rsid w:val="006F447D"/>
    <w:rsid w:val="007218AD"/>
    <w:rsid w:val="007333C5"/>
    <w:rsid w:val="00776FCE"/>
    <w:rsid w:val="0078432F"/>
    <w:rsid w:val="007B7582"/>
    <w:rsid w:val="007D5D7B"/>
    <w:rsid w:val="00802742"/>
    <w:rsid w:val="00805076"/>
    <w:rsid w:val="00854346"/>
    <w:rsid w:val="00871078"/>
    <w:rsid w:val="00877A42"/>
    <w:rsid w:val="008A1F64"/>
    <w:rsid w:val="008D1A09"/>
    <w:rsid w:val="008D7E1B"/>
    <w:rsid w:val="008E1324"/>
    <w:rsid w:val="00903741"/>
    <w:rsid w:val="00913AE8"/>
    <w:rsid w:val="009545ED"/>
    <w:rsid w:val="009624E8"/>
    <w:rsid w:val="00970BD3"/>
    <w:rsid w:val="00986C2A"/>
    <w:rsid w:val="009D636E"/>
    <w:rsid w:val="009E6E34"/>
    <w:rsid w:val="009F51AF"/>
    <w:rsid w:val="00A26B58"/>
    <w:rsid w:val="00A40627"/>
    <w:rsid w:val="00A54F8D"/>
    <w:rsid w:val="00A960B4"/>
    <w:rsid w:val="00A9740C"/>
    <w:rsid w:val="00AA3551"/>
    <w:rsid w:val="00AB0A32"/>
    <w:rsid w:val="00AB0EA4"/>
    <w:rsid w:val="00AE08A8"/>
    <w:rsid w:val="00AF55C7"/>
    <w:rsid w:val="00B17B13"/>
    <w:rsid w:val="00B56058"/>
    <w:rsid w:val="00B57F39"/>
    <w:rsid w:val="00B656D0"/>
    <w:rsid w:val="00B76A18"/>
    <w:rsid w:val="00BB2A7A"/>
    <w:rsid w:val="00BD18EB"/>
    <w:rsid w:val="00BD582B"/>
    <w:rsid w:val="00BF6C47"/>
    <w:rsid w:val="00C17299"/>
    <w:rsid w:val="00C236A0"/>
    <w:rsid w:val="00C35E92"/>
    <w:rsid w:val="00C4478D"/>
    <w:rsid w:val="00C8091C"/>
    <w:rsid w:val="00CA6C69"/>
    <w:rsid w:val="00CD0AAA"/>
    <w:rsid w:val="00CE1E74"/>
    <w:rsid w:val="00CF7CB0"/>
    <w:rsid w:val="00D62CBF"/>
    <w:rsid w:val="00D86634"/>
    <w:rsid w:val="00DE3ADC"/>
    <w:rsid w:val="00DE5492"/>
    <w:rsid w:val="00E17D89"/>
    <w:rsid w:val="00E55FAD"/>
    <w:rsid w:val="00E63979"/>
    <w:rsid w:val="00E837C8"/>
    <w:rsid w:val="00EA6EC8"/>
    <w:rsid w:val="00EC56DF"/>
    <w:rsid w:val="00F00812"/>
    <w:rsid w:val="00F01444"/>
    <w:rsid w:val="00F30DAD"/>
    <w:rsid w:val="00F35870"/>
    <w:rsid w:val="00F61AE9"/>
    <w:rsid w:val="00F74D3D"/>
    <w:rsid w:val="00F800A6"/>
    <w:rsid w:val="00F8146F"/>
    <w:rsid w:val="00F848CD"/>
    <w:rsid w:val="00FB1CF0"/>
    <w:rsid w:val="00FC0E53"/>
    <w:rsid w:val="00FD23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869DE50-DB92-48F9-8881-54248FA2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CH"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EB"/>
  </w:style>
  <w:style w:type="paragraph" w:styleId="Titre1">
    <w:name w:val="heading 1"/>
    <w:basedOn w:val="Normal"/>
    <w:next w:val="Normal"/>
    <w:link w:val="Titre1Car"/>
    <w:uiPriority w:val="9"/>
    <w:qFormat/>
    <w:rsid w:val="00BD18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BD18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D18EB"/>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BD18E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D18E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D18E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D18E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D18E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D18E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9"/>
    <w:pPr>
      <w:tabs>
        <w:tab w:val="center" w:pos="4536"/>
        <w:tab w:val="right" w:pos="9072"/>
      </w:tabs>
      <w:spacing w:after="0" w:line="240" w:lineRule="auto"/>
    </w:pPr>
  </w:style>
  <w:style w:type="character" w:customStyle="1" w:styleId="En-tteCar">
    <w:name w:val="En-tête Car"/>
    <w:basedOn w:val="Policepardfaut"/>
    <w:link w:val="En-tte"/>
    <w:uiPriority w:val="99"/>
    <w:rsid w:val="00092219"/>
  </w:style>
  <w:style w:type="paragraph" w:styleId="Pieddepage">
    <w:name w:val="footer"/>
    <w:basedOn w:val="Normal"/>
    <w:link w:val="PieddepageCar"/>
    <w:uiPriority w:val="99"/>
    <w:unhideWhenUsed/>
    <w:rsid w:val="00092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219"/>
  </w:style>
  <w:style w:type="paragraph" w:styleId="Textedebulles">
    <w:name w:val="Balloon Text"/>
    <w:basedOn w:val="Normal"/>
    <w:link w:val="TextedebullesCar"/>
    <w:uiPriority w:val="99"/>
    <w:semiHidden/>
    <w:unhideWhenUsed/>
    <w:rsid w:val="000922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219"/>
    <w:rPr>
      <w:rFonts w:ascii="Segoe UI" w:hAnsi="Segoe UI" w:cs="Segoe UI"/>
      <w:sz w:val="18"/>
      <w:szCs w:val="18"/>
    </w:rPr>
  </w:style>
  <w:style w:type="character" w:customStyle="1" w:styleId="Titre1Car">
    <w:name w:val="Titre 1 Car"/>
    <w:basedOn w:val="Policepardfaut"/>
    <w:link w:val="Titre1"/>
    <w:uiPriority w:val="9"/>
    <w:rsid w:val="00BD18EB"/>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BD18EB"/>
    <w:rPr>
      <w:caps/>
      <w:spacing w:val="15"/>
      <w:shd w:val="clear" w:color="auto" w:fill="DEEAF6" w:themeFill="accent1" w:themeFillTint="33"/>
    </w:rPr>
  </w:style>
  <w:style w:type="character" w:customStyle="1" w:styleId="Titre3Car">
    <w:name w:val="Titre 3 Car"/>
    <w:basedOn w:val="Policepardfaut"/>
    <w:link w:val="Titre3"/>
    <w:uiPriority w:val="9"/>
    <w:semiHidden/>
    <w:rsid w:val="00BD18EB"/>
    <w:rPr>
      <w:caps/>
      <w:color w:val="1F4D78" w:themeColor="accent1" w:themeShade="7F"/>
      <w:spacing w:val="15"/>
    </w:rPr>
  </w:style>
  <w:style w:type="character" w:customStyle="1" w:styleId="Titre4Car">
    <w:name w:val="Titre 4 Car"/>
    <w:basedOn w:val="Policepardfaut"/>
    <w:link w:val="Titre4"/>
    <w:uiPriority w:val="9"/>
    <w:semiHidden/>
    <w:rsid w:val="00BD18EB"/>
    <w:rPr>
      <w:caps/>
      <w:color w:val="2E74B5" w:themeColor="accent1" w:themeShade="BF"/>
      <w:spacing w:val="10"/>
    </w:rPr>
  </w:style>
  <w:style w:type="character" w:customStyle="1" w:styleId="Titre5Car">
    <w:name w:val="Titre 5 Car"/>
    <w:basedOn w:val="Policepardfaut"/>
    <w:link w:val="Titre5"/>
    <w:uiPriority w:val="9"/>
    <w:semiHidden/>
    <w:rsid w:val="00BD18EB"/>
    <w:rPr>
      <w:caps/>
      <w:color w:val="2E74B5" w:themeColor="accent1" w:themeShade="BF"/>
      <w:spacing w:val="10"/>
    </w:rPr>
  </w:style>
  <w:style w:type="character" w:customStyle="1" w:styleId="Titre6Car">
    <w:name w:val="Titre 6 Car"/>
    <w:basedOn w:val="Policepardfaut"/>
    <w:link w:val="Titre6"/>
    <w:uiPriority w:val="9"/>
    <w:semiHidden/>
    <w:rsid w:val="00BD18EB"/>
    <w:rPr>
      <w:caps/>
      <w:color w:val="2E74B5" w:themeColor="accent1" w:themeShade="BF"/>
      <w:spacing w:val="10"/>
    </w:rPr>
  </w:style>
  <w:style w:type="character" w:customStyle="1" w:styleId="Titre7Car">
    <w:name w:val="Titre 7 Car"/>
    <w:basedOn w:val="Policepardfaut"/>
    <w:link w:val="Titre7"/>
    <w:uiPriority w:val="9"/>
    <w:semiHidden/>
    <w:rsid w:val="00BD18EB"/>
    <w:rPr>
      <w:caps/>
      <w:color w:val="2E74B5" w:themeColor="accent1" w:themeShade="BF"/>
      <w:spacing w:val="10"/>
    </w:rPr>
  </w:style>
  <w:style w:type="character" w:customStyle="1" w:styleId="Titre8Car">
    <w:name w:val="Titre 8 Car"/>
    <w:basedOn w:val="Policepardfaut"/>
    <w:link w:val="Titre8"/>
    <w:uiPriority w:val="9"/>
    <w:semiHidden/>
    <w:rsid w:val="00BD18EB"/>
    <w:rPr>
      <w:caps/>
      <w:spacing w:val="10"/>
      <w:sz w:val="18"/>
      <w:szCs w:val="18"/>
    </w:rPr>
  </w:style>
  <w:style w:type="character" w:customStyle="1" w:styleId="Titre9Car">
    <w:name w:val="Titre 9 Car"/>
    <w:basedOn w:val="Policepardfaut"/>
    <w:link w:val="Titre9"/>
    <w:uiPriority w:val="9"/>
    <w:semiHidden/>
    <w:rsid w:val="00BD18EB"/>
    <w:rPr>
      <w:i/>
      <w:iCs/>
      <w:caps/>
      <w:spacing w:val="10"/>
      <w:sz w:val="18"/>
      <w:szCs w:val="18"/>
    </w:rPr>
  </w:style>
  <w:style w:type="paragraph" w:styleId="Lgende">
    <w:name w:val="caption"/>
    <w:basedOn w:val="Normal"/>
    <w:next w:val="Normal"/>
    <w:uiPriority w:val="35"/>
    <w:semiHidden/>
    <w:unhideWhenUsed/>
    <w:qFormat/>
    <w:rsid w:val="00BD18EB"/>
    <w:rPr>
      <w:b/>
      <w:bCs/>
      <w:color w:val="2E74B5" w:themeColor="accent1" w:themeShade="BF"/>
      <w:sz w:val="16"/>
      <w:szCs w:val="16"/>
    </w:rPr>
  </w:style>
  <w:style w:type="paragraph" w:styleId="Titre">
    <w:name w:val="Title"/>
    <w:basedOn w:val="Normal"/>
    <w:next w:val="Normal"/>
    <w:link w:val="TitreCar"/>
    <w:uiPriority w:val="10"/>
    <w:qFormat/>
    <w:rsid w:val="00BD18E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D18E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D18EB"/>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D18EB"/>
    <w:rPr>
      <w:caps/>
      <w:color w:val="595959" w:themeColor="text1" w:themeTint="A6"/>
      <w:spacing w:val="10"/>
      <w:sz w:val="21"/>
      <w:szCs w:val="21"/>
    </w:rPr>
  </w:style>
  <w:style w:type="character" w:styleId="lev">
    <w:name w:val="Strong"/>
    <w:uiPriority w:val="22"/>
    <w:qFormat/>
    <w:rsid w:val="00BD18EB"/>
    <w:rPr>
      <w:b/>
      <w:bCs/>
    </w:rPr>
  </w:style>
  <w:style w:type="character" w:styleId="Accentuation">
    <w:name w:val="Emphasis"/>
    <w:uiPriority w:val="20"/>
    <w:qFormat/>
    <w:rsid w:val="00BD18EB"/>
    <w:rPr>
      <w:caps/>
      <w:color w:val="1F4D78" w:themeColor="accent1" w:themeShade="7F"/>
      <w:spacing w:val="5"/>
    </w:rPr>
  </w:style>
  <w:style w:type="paragraph" w:styleId="Sansinterligne">
    <w:name w:val="No Spacing"/>
    <w:uiPriority w:val="1"/>
    <w:qFormat/>
    <w:rsid w:val="00BD18EB"/>
    <w:pPr>
      <w:spacing w:after="0" w:line="240" w:lineRule="auto"/>
    </w:pPr>
  </w:style>
  <w:style w:type="paragraph" w:styleId="Citation">
    <w:name w:val="Quote"/>
    <w:basedOn w:val="Normal"/>
    <w:next w:val="Normal"/>
    <w:link w:val="CitationCar"/>
    <w:uiPriority w:val="29"/>
    <w:qFormat/>
    <w:rsid w:val="00BD18EB"/>
    <w:rPr>
      <w:i/>
      <w:iCs/>
      <w:sz w:val="24"/>
      <w:szCs w:val="24"/>
    </w:rPr>
  </w:style>
  <w:style w:type="character" w:customStyle="1" w:styleId="CitationCar">
    <w:name w:val="Citation Car"/>
    <w:basedOn w:val="Policepardfaut"/>
    <w:link w:val="Citation"/>
    <w:uiPriority w:val="29"/>
    <w:rsid w:val="00BD18EB"/>
    <w:rPr>
      <w:i/>
      <w:iCs/>
      <w:sz w:val="24"/>
      <w:szCs w:val="24"/>
    </w:rPr>
  </w:style>
  <w:style w:type="paragraph" w:styleId="Citationintense">
    <w:name w:val="Intense Quote"/>
    <w:basedOn w:val="Normal"/>
    <w:next w:val="Normal"/>
    <w:link w:val="CitationintenseCar"/>
    <w:uiPriority w:val="30"/>
    <w:qFormat/>
    <w:rsid w:val="00BD18E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D18EB"/>
    <w:rPr>
      <w:color w:val="5B9BD5" w:themeColor="accent1"/>
      <w:sz w:val="24"/>
      <w:szCs w:val="24"/>
    </w:rPr>
  </w:style>
  <w:style w:type="character" w:styleId="Emphaseple">
    <w:name w:val="Subtle Emphasis"/>
    <w:uiPriority w:val="19"/>
    <w:qFormat/>
    <w:rsid w:val="00BD18EB"/>
    <w:rPr>
      <w:i/>
      <w:iCs/>
      <w:color w:val="1F4D78" w:themeColor="accent1" w:themeShade="7F"/>
    </w:rPr>
  </w:style>
  <w:style w:type="character" w:styleId="Emphaseintense">
    <w:name w:val="Intense Emphasis"/>
    <w:uiPriority w:val="21"/>
    <w:qFormat/>
    <w:rsid w:val="00BD18EB"/>
    <w:rPr>
      <w:b/>
      <w:bCs/>
      <w:caps/>
      <w:color w:val="1F4D78" w:themeColor="accent1" w:themeShade="7F"/>
      <w:spacing w:val="10"/>
    </w:rPr>
  </w:style>
  <w:style w:type="character" w:styleId="Rfrenceple">
    <w:name w:val="Subtle Reference"/>
    <w:uiPriority w:val="31"/>
    <w:qFormat/>
    <w:rsid w:val="00BD18EB"/>
    <w:rPr>
      <w:b/>
      <w:bCs/>
      <w:color w:val="5B9BD5" w:themeColor="accent1"/>
    </w:rPr>
  </w:style>
  <w:style w:type="character" w:styleId="Rfrenceintense">
    <w:name w:val="Intense Reference"/>
    <w:uiPriority w:val="32"/>
    <w:qFormat/>
    <w:rsid w:val="00BD18EB"/>
    <w:rPr>
      <w:b/>
      <w:bCs/>
      <w:i/>
      <w:iCs/>
      <w:caps/>
      <w:color w:val="5B9BD5" w:themeColor="accent1"/>
    </w:rPr>
  </w:style>
  <w:style w:type="character" w:styleId="Titredulivre">
    <w:name w:val="Book Title"/>
    <w:uiPriority w:val="33"/>
    <w:qFormat/>
    <w:rsid w:val="00BD18EB"/>
    <w:rPr>
      <w:b/>
      <w:bCs/>
      <w:i/>
      <w:iCs/>
      <w:spacing w:val="0"/>
    </w:rPr>
  </w:style>
  <w:style w:type="paragraph" w:styleId="En-ttedetabledesmatires">
    <w:name w:val="TOC Heading"/>
    <w:basedOn w:val="Titre1"/>
    <w:next w:val="Normal"/>
    <w:uiPriority w:val="39"/>
    <w:semiHidden/>
    <w:unhideWhenUsed/>
    <w:qFormat/>
    <w:rsid w:val="00BD18EB"/>
    <w:pPr>
      <w:outlineLvl w:val="9"/>
    </w:pPr>
  </w:style>
  <w:style w:type="table" w:styleId="Grilledutableau">
    <w:name w:val="Table Grid"/>
    <w:basedOn w:val="TableauNormal"/>
    <w:uiPriority w:val="39"/>
    <w:rsid w:val="00BD18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757A"/>
    <w:pPr>
      <w:ind w:left="720"/>
      <w:contextualSpacing/>
    </w:pPr>
  </w:style>
  <w:style w:type="paragraph" w:styleId="NormalWeb">
    <w:name w:val="Normal (Web)"/>
    <w:basedOn w:val="Normal"/>
    <w:uiPriority w:val="99"/>
    <w:unhideWhenUsed/>
    <w:rsid w:val="00F35870"/>
    <w:pPr>
      <w:spacing w:beforeAutospacing="1" w:after="100" w:afterAutospacing="1" w:line="240" w:lineRule="auto"/>
    </w:pPr>
    <w:rPr>
      <w:rFonts w:ascii="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int-charles.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saint-charles.ch"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charle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iat@saint-charle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r&#233;tariat%20nouveau\Mod&#232;les\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17C3-C25A-464B-A646-64B21DA8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en-tête.dotx</Template>
  <TotalTime>72</TotalTime>
  <Pages>14</Pages>
  <Words>3983</Words>
  <Characters>21911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Célie Roos</cp:lastModifiedBy>
  <cp:revision>6</cp:revision>
  <cp:lastPrinted>2018-03-14T15:33:00Z</cp:lastPrinted>
  <dcterms:created xsi:type="dcterms:W3CDTF">2018-03-14T15:21:00Z</dcterms:created>
  <dcterms:modified xsi:type="dcterms:W3CDTF">2018-04-18T08:36:00Z</dcterms:modified>
</cp:coreProperties>
</file>